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80" w:rsidRDefault="00BB7380" w:rsidP="00CF73BA">
      <w:pPr>
        <w:pStyle w:val="a3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72"/>
          <w:szCs w:val="72"/>
        </w:rPr>
      </w:pPr>
      <w:bookmarkStart w:id="0" w:name="_GoBack"/>
      <w:bookmarkEnd w:id="0"/>
    </w:p>
    <w:p w:rsidR="00CF73BA" w:rsidRPr="00330376" w:rsidRDefault="00CF73BA" w:rsidP="00CF73BA">
      <w:pPr>
        <w:pStyle w:val="a3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72"/>
          <w:szCs w:val="72"/>
        </w:rPr>
      </w:pPr>
      <w:r w:rsidRPr="00330376">
        <w:rPr>
          <w:rFonts w:ascii="Times New Roman" w:eastAsia="標楷體" w:hAnsi="Times New Roman"/>
          <w:b/>
          <w:bCs/>
          <w:sz w:val="72"/>
          <w:szCs w:val="72"/>
        </w:rPr>
        <w:t>美和科技大學</w:t>
      </w:r>
    </w:p>
    <w:p w:rsidR="00CF73BA" w:rsidRPr="00330376" w:rsidRDefault="00CF73BA" w:rsidP="00CF73BA">
      <w:pPr>
        <w:pStyle w:val="a3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666869">
        <w:rPr>
          <w:rFonts w:ascii="Times New Roman" w:eastAsia="標楷體" w:hAnsi="Times New Roman"/>
          <w:b/>
          <w:noProof/>
          <w:sz w:val="28"/>
          <w:szCs w:val="28"/>
        </w:rPr>
        <w:drawing>
          <wp:inline distT="0" distB="0" distL="0" distR="0" wp14:anchorId="0DBF975D" wp14:editId="0A1E7845">
            <wp:extent cx="1536700" cy="1344930"/>
            <wp:effectExtent l="0" t="0" r="0" b="0"/>
            <wp:docPr id="1" name="圖片 1" descr="school-logo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school-logo3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3BA" w:rsidRPr="00330376" w:rsidRDefault="00CF73BA" w:rsidP="00CF73BA">
      <w:pPr>
        <w:pStyle w:val="a3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CF73BA" w:rsidRPr="00330376" w:rsidRDefault="00CF73BA" w:rsidP="00CF73BA">
      <w:pPr>
        <w:pStyle w:val="a3"/>
        <w:snapToGrid w:val="0"/>
        <w:jc w:val="center"/>
        <w:rPr>
          <w:rFonts w:ascii="Times New Roman" w:eastAsia="標楷體" w:hAnsi="Times New Roman"/>
          <w:b/>
          <w:bCs/>
          <w:sz w:val="52"/>
          <w:szCs w:val="52"/>
        </w:rPr>
      </w:pPr>
      <w:r w:rsidRPr="00496E6A">
        <w:rPr>
          <w:rFonts w:ascii="Times New Roman" w:eastAsia="標楷體" w:hAnsi="Times New Roman" w:hint="eastAsia"/>
          <w:b/>
          <w:bCs/>
          <w:sz w:val="52"/>
          <w:szCs w:val="52"/>
          <w:u w:val="single"/>
        </w:rPr>
        <w:t>健康暨護理</w:t>
      </w:r>
      <w:r w:rsidRPr="00330376">
        <w:rPr>
          <w:rFonts w:ascii="Times New Roman" w:eastAsia="標楷體" w:hAnsi="Times New Roman"/>
          <w:b/>
          <w:bCs/>
          <w:sz w:val="52"/>
          <w:szCs w:val="52"/>
          <w:lang w:eastAsia="zh-HK"/>
        </w:rPr>
        <w:t>學院</w:t>
      </w:r>
      <w:r w:rsidRPr="00496E6A">
        <w:rPr>
          <w:rFonts w:ascii="Times New Roman" w:eastAsia="標楷體" w:hAnsi="Times New Roman" w:hint="eastAsia"/>
          <w:b/>
          <w:bCs/>
          <w:sz w:val="52"/>
          <w:szCs w:val="52"/>
          <w:u w:val="single"/>
          <w:lang w:eastAsia="zh-HK"/>
        </w:rPr>
        <w:t xml:space="preserve"> </w:t>
      </w:r>
      <w:r>
        <w:rPr>
          <w:rFonts w:ascii="Times New Roman" w:eastAsia="標楷體" w:hAnsi="標楷體" w:hint="eastAsia"/>
          <w:b/>
          <w:bCs/>
          <w:sz w:val="52"/>
          <w:szCs w:val="52"/>
          <w:u w:val="single"/>
        </w:rPr>
        <w:t>美容</w:t>
      </w:r>
      <w:r w:rsidRPr="00496E6A">
        <w:rPr>
          <w:rFonts w:ascii="Times New Roman" w:eastAsia="標楷體" w:hAnsi="標楷體" w:hint="eastAsia"/>
          <w:b/>
          <w:bCs/>
          <w:sz w:val="52"/>
          <w:szCs w:val="52"/>
          <w:u w:val="single"/>
        </w:rPr>
        <w:t xml:space="preserve"> </w:t>
      </w:r>
      <w:r w:rsidRPr="00330376">
        <w:rPr>
          <w:rFonts w:ascii="Times New Roman" w:eastAsia="標楷體" w:hAnsi="Times New Roman"/>
          <w:b/>
          <w:bCs/>
          <w:sz w:val="52"/>
          <w:szCs w:val="52"/>
          <w:lang w:eastAsia="zh-HK"/>
        </w:rPr>
        <w:t>系</w:t>
      </w:r>
    </w:p>
    <w:p w:rsidR="00CF73BA" w:rsidRPr="0077078E" w:rsidRDefault="00CF73BA" w:rsidP="00CF73BA">
      <w:pPr>
        <w:pStyle w:val="a3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color w:val="C00000"/>
          <w:sz w:val="48"/>
          <w:szCs w:val="48"/>
        </w:rPr>
      </w:pPr>
      <w:r w:rsidRPr="00330376">
        <w:rPr>
          <w:rFonts w:ascii="Times New Roman" w:eastAsia="標楷體" w:hAnsi="Times New Roman"/>
          <w:b/>
          <w:bCs/>
          <w:sz w:val="48"/>
          <w:szCs w:val="48"/>
          <w:lang w:eastAsia="zh-HK"/>
        </w:rPr>
        <w:t>教學</w:t>
      </w:r>
      <w:r w:rsidRPr="00330376">
        <w:rPr>
          <w:rFonts w:ascii="Times New Roman" w:eastAsia="標楷體" w:hAnsi="Times New Roman"/>
          <w:b/>
          <w:bCs/>
          <w:sz w:val="48"/>
          <w:szCs w:val="48"/>
        </w:rPr>
        <w:t>課程規範</w:t>
      </w:r>
    </w:p>
    <w:p w:rsidR="00CF73BA" w:rsidRPr="00330376" w:rsidRDefault="00CF73BA" w:rsidP="00CF73BA">
      <w:pPr>
        <w:pStyle w:val="a3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52"/>
          <w:szCs w:val="52"/>
        </w:rPr>
      </w:pPr>
    </w:p>
    <w:p w:rsidR="00CF73BA" w:rsidRPr="00330376" w:rsidRDefault="00CF73BA" w:rsidP="00CF73BA">
      <w:pPr>
        <w:pStyle w:val="a3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330376">
        <w:rPr>
          <w:rFonts w:ascii="Times New Roman" w:eastAsia="標楷體" w:hAnsi="Times New Roman"/>
          <w:b/>
          <w:bCs/>
          <w:sz w:val="48"/>
          <w:szCs w:val="48"/>
        </w:rPr>
        <w:t>課程名稱：</w:t>
      </w:r>
      <w:r>
        <w:rPr>
          <w:rFonts w:ascii="Times New Roman" w:eastAsia="標楷體" w:hAnsi="Times New Roman" w:hint="eastAsia"/>
          <w:b/>
          <w:bCs/>
          <w:sz w:val="48"/>
          <w:szCs w:val="48"/>
        </w:rPr>
        <w:t>基礎日文</w:t>
      </w:r>
    </w:p>
    <w:p w:rsidR="00CF73BA" w:rsidRPr="00330376" w:rsidRDefault="00CF73BA" w:rsidP="00CF73BA">
      <w:pPr>
        <w:pStyle w:val="a3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CF73BA" w:rsidRPr="00330376" w:rsidRDefault="00CF73BA" w:rsidP="00CF73BA">
      <w:pPr>
        <w:pStyle w:val="a3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CF73BA" w:rsidRPr="00330376" w:rsidRDefault="00CF73BA" w:rsidP="00CF73BA">
      <w:pPr>
        <w:pStyle w:val="a3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CF73BA" w:rsidRPr="00330376" w:rsidRDefault="00CF73BA" w:rsidP="00CF73BA">
      <w:pPr>
        <w:pStyle w:val="a3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CF73BA" w:rsidRPr="00330376" w:rsidRDefault="00CF73BA" w:rsidP="00CF73BA">
      <w:pPr>
        <w:pStyle w:val="a3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</w:p>
    <w:p w:rsidR="0033638D" w:rsidRDefault="00CF73BA" w:rsidP="00C85B4D">
      <w:pPr>
        <w:pStyle w:val="a3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330376">
        <w:rPr>
          <w:rFonts w:ascii="Times New Roman" w:eastAsia="標楷體" w:hAnsi="Times New Roman"/>
          <w:b/>
          <w:bCs/>
          <w:sz w:val="36"/>
          <w:szCs w:val="36"/>
        </w:rPr>
        <w:t>中華民國</w:t>
      </w:r>
      <w:r>
        <w:rPr>
          <w:rFonts w:ascii="Times New Roman" w:eastAsia="標楷體" w:hAnsi="Times New Roman" w:hint="eastAsia"/>
          <w:b/>
          <w:bCs/>
          <w:sz w:val="36"/>
          <w:szCs w:val="36"/>
        </w:rPr>
        <w:t>109</w:t>
      </w:r>
      <w:r w:rsidRPr="00330376">
        <w:rPr>
          <w:rFonts w:ascii="Times New Roman" w:eastAsia="標楷體" w:hAnsi="Times New Roman"/>
          <w:b/>
          <w:bCs/>
          <w:sz w:val="36"/>
          <w:szCs w:val="36"/>
        </w:rPr>
        <w:t>年</w:t>
      </w:r>
      <w:r>
        <w:rPr>
          <w:rFonts w:ascii="Times New Roman" w:eastAsia="標楷體" w:hAnsi="Times New Roman" w:hint="eastAsia"/>
          <w:b/>
          <w:bCs/>
          <w:sz w:val="36"/>
          <w:szCs w:val="36"/>
        </w:rPr>
        <w:t>9</w:t>
      </w:r>
      <w:r w:rsidRPr="00330376">
        <w:rPr>
          <w:rFonts w:ascii="Times New Roman" w:eastAsia="標楷體" w:hAnsi="Times New Roman"/>
          <w:b/>
          <w:bCs/>
          <w:sz w:val="36"/>
          <w:szCs w:val="36"/>
        </w:rPr>
        <w:t>月修定</w:t>
      </w:r>
    </w:p>
    <w:p w:rsidR="00C85B4D" w:rsidRPr="00C85B4D" w:rsidRDefault="00C85B4D" w:rsidP="00C85B4D">
      <w:pPr>
        <w:pStyle w:val="a3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</w:p>
    <w:p w:rsidR="00862F69" w:rsidRPr="00330376" w:rsidRDefault="00862F69" w:rsidP="00862F69">
      <w:pPr>
        <w:pStyle w:val="a5"/>
        <w:numPr>
          <w:ilvl w:val="0"/>
          <w:numId w:val="3"/>
        </w:numPr>
        <w:ind w:leftChars="0"/>
        <w:rPr>
          <w:rFonts w:eastAsia="標楷體"/>
          <w:b/>
          <w:bCs/>
          <w:sz w:val="32"/>
          <w:szCs w:val="32"/>
        </w:rPr>
      </w:pPr>
      <w:r w:rsidRPr="00330376">
        <w:rPr>
          <w:rFonts w:eastAsia="標楷體"/>
          <w:b/>
          <w:bCs/>
          <w:sz w:val="32"/>
          <w:szCs w:val="32"/>
        </w:rPr>
        <w:lastRenderedPageBreak/>
        <w:t>課程基本資料：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926"/>
        <w:gridCol w:w="1257"/>
        <w:gridCol w:w="1500"/>
        <w:gridCol w:w="2643"/>
      </w:tblGrid>
      <w:tr w:rsidR="007F55D6" w:rsidRPr="00330376" w:rsidTr="008B3DC4">
        <w:trPr>
          <w:trHeight w:val="162"/>
          <w:jc w:val="center"/>
        </w:trPr>
        <w:tc>
          <w:tcPr>
            <w:tcW w:w="1955" w:type="dxa"/>
            <w:vMerge w:val="restart"/>
            <w:shd w:val="clear" w:color="auto" w:fill="D9E2F3" w:themeFill="accent5" w:themeFillTint="33"/>
            <w:vAlign w:val="center"/>
          </w:tcPr>
          <w:p w:rsidR="007F55D6" w:rsidRPr="00330376" w:rsidRDefault="007F55D6" w:rsidP="0033740B">
            <w:pPr>
              <w:tabs>
                <w:tab w:val="num" w:pos="108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0376">
              <w:rPr>
                <w:rFonts w:eastAsia="標楷體"/>
                <w:kern w:val="0"/>
                <w:sz w:val="28"/>
                <w:szCs w:val="28"/>
                <w:lang w:bidi="hi-IN"/>
              </w:rPr>
              <w:t>科目名稱</w:t>
            </w:r>
          </w:p>
        </w:tc>
        <w:tc>
          <w:tcPr>
            <w:tcW w:w="927" w:type="dxa"/>
            <w:shd w:val="clear" w:color="auto" w:fill="D9E2F3" w:themeFill="accent5" w:themeFillTint="33"/>
          </w:tcPr>
          <w:p w:rsidR="007F55D6" w:rsidRPr="00330376" w:rsidRDefault="007F55D6" w:rsidP="0033740B">
            <w:pPr>
              <w:tabs>
                <w:tab w:val="num" w:pos="108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330376">
              <w:rPr>
                <w:rFonts w:eastAsia="標楷體"/>
                <w:kern w:val="0"/>
                <w:sz w:val="28"/>
                <w:szCs w:val="28"/>
                <w:lang w:bidi="hi-IN"/>
              </w:rPr>
              <w:t>中文</w:t>
            </w:r>
          </w:p>
        </w:tc>
        <w:tc>
          <w:tcPr>
            <w:tcW w:w="5413" w:type="dxa"/>
            <w:gridSpan w:val="3"/>
            <w:shd w:val="clear" w:color="auto" w:fill="D9E2F3" w:themeFill="accent5" w:themeFillTint="33"/>
          </w:tcPr>
          <w:p w:rsidR="007F55D6" w:rsidRPr="003F05D5" w:rsidRDefault="007F55D6" w:rsidP="004F3296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基礎日文</w:t>
            </w:r>
          </w:p>
        </w:tc>
      </w:tr>
      <w:tr w:rsidR="007F55D6" w:rsidRPr="00330376" w:rsidTr="008B3DC4">
        <w:trPr>
          <w:trHeight w:val="339"/>
          <w:jc w:val="center"/>
        </w:trPr>
        <w:tc>
          <w:tcPr>
            <w:tcW w:w="1955" w:type="dxa"/>
            <w:vMerge/>
            <w:shd w:val="clear" w:color="auto" w:fill="D9E2F3" w:themeFill="accent5" w:themeFillTint="33"/>
          </w:tcPr>
          <w:p w:rsidR="007F55D6" w:rsidRPr="00330376" w:rsidRDefault="007F55D6" w:rsidP="0033740B">
            <w:pPr>
              <w:tabs>
                <w:tab w:val="num" w:pos="108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D9E2F3" w:themeFill="accent5" w:themeFillTint="33"/>
          </w:tcPr>
          <w:p w:rsidR="007F55D6" w:rsidRPr="00330376" w:rsidRDefault="007F55D6" w:rsidP="0033740B">
            <w:pPr>
              <w:tabs>
                <w:tab w:val="num" w:pos="108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330376">
              <w:rPr>
                <w:rFonts w:eastAsia="標楷體"/>
                <w:kern w:val="0"/>
                <w:sz w:val="28"/>
                <w:szCs w:val="28"/>
                <w:lang w:bidi="hi-IN"/>
              </w:rPr>
              <w:t>英文</w:t>
            </w:r>
          </w:p>
        </w:tc>
        <w:tc>
          <w:tcPr>
            <w:tcW w:w="5413" w:type="dxa"/>
            <w:gridSpan w:val="3"/>
            <w:shd w:val="clear" w:color="auto" w:fill="D9E2F3" w:themeFill="accent5" w:themeFillTint="33"/>
          </w:tcPr>
          <w:p w:rsidR="007F55D6" w:rsidRPr="00500356" w:rsidRDefault="007F55D6" w:rsidP="004F3296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BASIC JAPANESE  </w:t>
            </w:r>
          </w:p>
        </w:tc>
      </w:tr>
      <w:tr w:rsidR="00862F69" w:rsidRPr="00330376" w:rsidTr="008B3DC4">
        <w:trPr>
          <w:trHeight w:val="142"/>
          <w:jc w:val="center"/>
        </w:trPr>
        <w:tc>
          <w:tcPr>
            <w:tcW w:w="1955" w:type="dxa"/>
            <w:vAlign w:val="center"/>
          </w:tcPr>
          <w:p w:rsidR="00862F69" w:rsidRPr="00330376" w:rsidRDefault="00862F69" w:rsidP="0033740B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bidi="hi-IN"/>
              </w:rPr>
            </w:pPr>
            <w:r w:rsidRPr="00330376">
              <w:rPr>
                <w:rFonts w:eastAsia="標楷體"/>
              </w:rPr>
              <w:t>適用學制</w:t>
            </w:r>
          </w:p>
        </w:tc>
        <w:tc>
          <w:tcPr>
            <w:tcW w:w="2188" w:type="dxa"/>
            <w:gridSpan w:val="2"/>
            <w:vAlign w:val="center"/>
          </w:tcPr>
          <w:p w:rsidR="00862F69" w:rsidRPr="00330376" w:rsidRDefault="00CF73BA" w:rsidP="0033740B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  <w:lang w:eastAsia="zh-TW" w:bidi="hi-IN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  <w:lang w:eastAsia="zh-TW" w:bidi="hi-IN"/>
              </w:rPr>
              <w:t>四技</w:t>
            </w:r>
          </w:p>
        </w:tc>
        <w:tc>
          <w:tcPr>
            <w:tcW w:w="1503" w:type="dxa"/>
            <w:vAlign w:val="center"/>
          </w:tcPr>
          <w:p w:rsidR="00862F69" w:rsidRPr="00330376" w:rsidRDefault="00862F69" w:rsidP="0033740B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bidi="hi-IN"/>
              </w:rPr>
            </w:pPr>
            <w:r w:rsidRPr="00330376">
              <w:rPr>
                <w:rFonts w:eastAsia="標楷體"/>
                <w:kern w:val="0"/>
                <w:sz w:val="28"/>
                <w:szCs w:val="28"/>
                <w:lang w:bidi="hi-IN"/>
              </w:rPr>
              <w:t>必選修</w:t>
            </w:r>
          </w:p>
        </w:tc>
        <w:tc>
          <w:tcPr>
            <w:tcW w:w="2649" w:type="dxa"/>
            <w:vAlign w:val="center"/>
          </w:tcPr>
          <w:p w:rsidR="00862F69" w:rsidRPr="00330376" w:rsidRDefault="00C85B4D" w:rsidP="0033740B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  <w:lang w:bidi="hi-IN"/>
              </w:rPr>
            </w:pPr>
            <w:r>
              <w:rPr>
                <w:rFonts w:eastAsia="標楷體" w:hAnsi="標楷體" w:cs="新細明體" w:hint="eastAsia"/>
                <w:kern w:val="0"/>
                <w:sz w:val="28"/>
                <w:szCs w:val="28"/>
                <w:lang w:eastAsia="zh-TW" w:bidi="hi-IN"/>
              </w:rPr>
              <w:t>選修</w:t>
            </w:r>
          </w:p>
        </w:tc>
      </w:tr>
      <w:tr w:rsidR="00862F69" w:rsidRPr="00330376" w:rsidTr="008B3DC4">
        <w:trPr>
          <w:trHeight w:val="136"/>
          <w:jc w:val="center"/>
        </w:trPr>
        <w:tc>
          <w:tcPr>
            <w:tcW w:w="1955" w:type="dxa"/>
            <w:vAlign w:val="center"/>
          </w:tcPr>
          <w:p w:rsidR="00862F69" w:rsidRPr="00330376" w:rsidRDefault="00862F69" w:rsidP="0033740B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bidi="hi-IN"/>
              </w:rPr>
            </w:pPr>
            <w:r w:rsidRPr="00330376">
              <w:rPr>
                <w:rFonts w:eastAsia="標楷體"/>
              </w:rPr>
              <w:t>適用</w:t>
            </w:r>
            <w:r w:rsidRPr="00330376">
              <w:rPr>
                <w:rFonts w:eastAsia="標楷體"/>
                <w:kern w:val="0"/>
                <w:sz w:val="28"/>
                <w:szCs w:val="28"/>
                <w:lang w:eastAsia="zh-HK" w:bidi="hi-IN"/>
              </w:rPr>
              <w:t>部別</w:t>
            </w:r>
          </w:p>
        </w:tc>
        <w:tc>
          <w:tcPr>
            <w:tcW w:w="2188" w:type="dxa"/>
            <w:gridSpan w:val="2"/>
            <w:vAlign w:val="center"/>
          </w:tcPr>
          <w:p w:rsidR="00862F69" w:rsidRPr="00330376" w:rsidRDefault="00862F69" w:rsidP="0033740B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  <w:lang w:eastAsia="zh-TW" w:bidi="hi-IN"/>
              </w:rPr>
            </w:pPr>
            <w:r w:rsidRPr="00D26DC7">
              <w:rPr>
                <w:rFonts w:eastAsia="標楷體" w:hAnsi="標楷體" w:cs="新細明體" w:hint="eastAsia"/>
                <w:kern w:val="0"/>
                <w:sz w:val="28"/>
                <w:szCs w:val="28"/>
                <w:lang w:bidi="hi-IN"/>
              </w:rPr>
              <w:t>日間部</w:t>
            </w:r>
          </w:p>
        </w:tc>
        <w:tc>
          <w:tcPr>
            <w:tcW w:w="1503" w:type="dxa"/>
            <w:vAlign w:val="center"/>
          </w:tcPr>
          <w:p w:rsidR="00862F69" w:rsidRPr="00330376" w:rsidRDefault="00862F69" w:rsidP="0033740B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bidi="hi-IN"/>
              </w:rPr>
            </w:pPr>
            <w:r w:rsidRPr="00330376">
              <w:rPr>
                <w:rFonts w:eastAsia="標楷體"/>
                <w:kern w:val="0"/>
                <w:sz w:val="28"/>
                <w:szCs w:val="28"/>
                <w:lang w:bidi="hi-IN"/>
              </w:rPr>
              <w:t>學分數</w:t>
            </w:r>
          </w:p>
        </w:tc>
        <w:tc>
          <w:tcPr>
            <w:tcW w:w="2649" w:type="dxa"/>
            <w:vAlign w:val="center"/>
          </w:tcPr>
          <w:p w:rsidR="00862F69" w:rsidRPr="00330376" w:rsidRDefault="00862F69" w:rsidP="0033740B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  <w:lang w:eastAsia="zh-TW" w:bidi="hi-IN"/>
              </w:rPr>
            </w:pPr>
            <w:r>
              <w:rPr>
                <w:rFonts w:eastAsia="標楷體" w:hint="eastAsia"/>
                <w:kern w:val="0"/>
                <w:sz w:val="28"/>
                <w:szCs w:val="28"/>
                <w:lang w:eastAsia="zh-TW" w:bidi="hi-IN"/>
              </w:rPr>
              <w:t>2</w:t>
            </w:r>
          </w:p>
        </w:tc>
      </w:tr>
      <w:tr w:rsidR="00862F69" w:rsidRPr="00330376" w:rsidTr="008B3DC4">
        <w:trPr>
          <w:trHeight w:val="142"/>
          <w:jc w:val="center"/>
        </w:trPr>
        <w:tc>
          <w:tcPr>
            <w:tcW w:w="1955" w:type="dxa"/>
            <w:vAlign w:val="center"/>
          </w:tcPr>
          <w:p w:rsidR="00862F69" w:rsidRPr="00330376" w:rsidRDefault="00862F69" w:rsidP="0033740B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bidi="hi-IN"/>
              </w:rPr>
            </w:pPr>
            <w:r w:rsidRPr="00330376">
              <w:rPr>
                <w:rFonts w:eastAsia="標楷體"/>
              </w:rPr>
              <w:t>適用系科別</w:t>
            </w:r>
          </w:p>
        </w:tc>
        <w:tc>
          <w:tcPr>
            <w:tcW w:w="2188" w:type="dxa"/>
            <w:gridSpan w:val="2"/>
            <w:vAlign w:val="center"/>
          </w:tcPr>
          <w:p w:rsidR="00862F69" w:rsidRPr="00330376" w:rsidRDefault="00073D54" w:rsidP="00073D54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  <w:lang w:eastAsia="zh-TW" w:bidi="hi-IN"/>
              </w:rPr>
            </w:pPr>
            <w:r>
              <w:rPr>
                <w:rFonts w:eastAsia="標楷體" w:hint="eastAsia"/>
                <w:kern w:val="0"/>
                <w:sz w:val="28"/>
                <w:szCs w:val="28"/>
                <w:lang w:eastAsia="zh-TW" w:bidi="hi-IN"/>
              </w:rPr>
              <w:t>美容系</w:t>
            </w:r>
          </w:p>
        </w:tc>
        <w:tc>
          <w:tcPr>
            <w:tcW w:w="1503" w:type="dxa"/>
            <w:vAlign w:val="center"/>
          </w:tcPr>
          <w:p w:rsidR="00862F69" w:rsidRPr="00330376" w:rsidRDefault="00862F69" w:rsidP="0033740B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bidi="hi-IN"/>
              </w:rPr>
            </w:pPr>
            <w:r w:rsidRPr="00330376">
              <w:rPr>
                <w:rFonts w:eastAsia="標楷體"/>
                <w:kern w:val="0"/>
                <w:sz w:val="28"/>
                <w:szCs w:val="28"/>
                <w:lang w:bidi="hi-IN"/>
              </w:rPr>
              <w:t>學期</w:t>
            </w:r>
            <w:r w:rsidRPr="00330376">
              <w:rPr>
                <w:rFonts w:eastAsia="標楷體"/>
                <w:kern w:val="0"/>
                <w:sz w:val="28"/>
                <w:szCs w:val="28"/>
                <w:lang w:eastAsia="zh-TW" w:bidi="hi-IN"/>
              </w:rPr>
              <w:t>/</w:t>
            </w:r>
            <w:r w:rsidRPr="00330376">
              <w:rPr>
                <w:rFonts w:eastAsia="標楷體"/>
                <w:kern w:val="0"/>
                <w:sz w:val="28"/>
                <w:szCs w:val="28"/>
                <w:lang w:eastAsia="zh-HK" w:bidi="hi-IN"/>
              </w:rPr>
              <w:t>學年</w:t>
            </w:r>
          </w:p>
        </w:tc>
        <w:tc>
          <w:tcPr>
            <w:tcW w:w="2649" w:type="dxa"/>
            <w:vAlign w:val="center"/>
          </w:tcPr>
          <w:p w:rsidR="00862F69" w:rsidRPr="00330376" w:rsidRDefault="00862F69" w:rsidP="0033740B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  <w:lang w:eastAsia="zh-TW" w:bidi="hi-IN"/>
              </w:rPr>
            </w:pPr>
            <w:r>
              <w:rPr>
                <w:rFonts w:eastAsia="標楷體" w:hint="eastAsia"/>
                <w:kern w:val="0"/>
                <w:sz w:val="28"/>
                <w:szCs w:val="28"/>
                <w:lang w:eastAsia="zh-TW" w:bidi="hi-IN"/>
              </w:rPr>
              <w:t>一學期</w:t>
            </w:r>
          </w:p>
        </w:tc>
      </w:tr>
      <w:tr w:rsidR="00F556FC" w:rsidRPr="00330376" w:rsidTr="008B3DC4">
        <w:trPr>
          <w:trHeight w:val="142"/>
          <w:jc w:val="center"/>
        </w:trPr>
        <w:tc>
          <w:tcPr>
            <w:tcW w:w="1955" w:type="dxa"/>
            <w:vAlign w:val="center"/>
          </w:tcPr>
          <w:p w:rsidR="00F556FC" w:rsidRPr="00330376" w:rsidRDefault="00F556FC" w:rsidP="0033740B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bidi="hi-IN"/>
              </w:rPr>
            </w:pPr>
            <w:r w:rsidRPr="00330376">
              <w:rPr>
                <w:rFonts w:eastAsia="標楷體"/>
              </w:rPr>
              <w:t>適用</w:t>
            </w:r>
            <w:r w:rsidRPr="00330376">
              <w:rPr>
                <w:rFonts w:eastAsia="標楷體"/>
                <w:kern w:val="0"/>
                <w:sz w:val="28"/>
                <w:szCs w:val="28"/>
                <w:lang w:bidi="hi-IN"/>
              </w:rPr>
              <w:t>年級</w:t>
            </w:r>
            <w:r w:rsidRPr="00330376">
              <w:rPr>
                <w:rFonts w:eastAsia="標楷體"/>
                <w:kern w:val="0"/>
                <w:sz w:val="28"/>
                <w:szCs w:val="28"/>
                <w:lang w:bidi="hi-IN"/>
              </w:rPr>
              <w:t>/</w:t>
            </w:r>
            <w:r w:rsidRPr="00330376">
              <w:rPr>
                <w:rFonts w:eastAsia="標楷體"/>
                <w:kern w:val="0"/>
                <w:sz w:val="28"/>
                <w:szCs w:val="28"/>
                <w:lang w:bidi="hi-IN"/>
              </w:rPr>
              <w:t>班級</w:t>
            </w:r>
          </w:p>
        </w:tc>
        <w:tc>
          <w:tcPr>
            <w:tcW w:w="2188" w:type="dxa"/>
            <w:gridSpan w:val="2"/>
            <w:vAlign w:val="center"/>
          </w:tcPr>
          <w:p w:rsidR="00F556FC" w:rsidRPr="00D14ED0" w:rsidRDefault="00CF73BA" w:rsidP="0033740B">
            <w:pPr>
              <w:widowControl/>
              <w:snapToGrid w:val="0"/>
              <w:rPr>
                <w:rFonts w:eastAsia="標楷體" w:cs="新細明體"/>
                <w:kern w:val="0"/>
                <w:sz w:val="28"/>
                <w:szCs w:val="28"/>
                <w:lang w:eastAsia="zh-TW" w:bidi="hi-IN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  <w:lang w:eastAsia="zh-TW" w:bidi="hi-IN"/>
              </w:rPr>
              <w:t>四寵</w:t>
            </w:r>
            <w:r w:rsidR="007F55D6">
              <w:rPr>
                <w:rFonts w:eastAsia="標楷體" w:cs="新細明體" w:hint="eastAsia"/>
                <w:kern w:val="0"/>
                <w:sz w:val="28"/>
                <w:szCs w:val="28"/>
                <w:lang w:eastAsia="zh-TW" w:bidi="hi-IN"/>
              </w:rPr>
              <w:t>三</w:t>
            </w:r>
            <w:r w:rsidR="00F556FC">
              <w:rPr>
                <w:rFonts w:eastAsia="標楷體" w:cs="新細明體" w:hint="eastAsia"/>
                <w:kern w:val="0"/>
                <w:sz w:val="28"/>
                <w:szCs w:val="28"/>
                <w:lang w:eastAsia="zh-TW" w:bidi="hi-IN"/>
              </w:rPr>
              <w:t>甲</w:t>
            </w:r>
          </w:p>
        </w:tc>
        <w:tc>
          <w:tcPr>
            <w:tcW w:w="1503" w:type="dxa"/>
            <w:vAlign w:val="center"/>
          </w:tcPr>
          <w:p w:rsidR="00F556FC" w:rsidRPr="00330376" w:rsidRDefault="00F556FC" w:rsidP="0033740B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bidi="hi-IN"/>
              </w:rPr>
            </w:pPr>
            <w:r w:rsidRPr="00330376">
              <w:rPr>
                <w:rFonts w:eastAsia="標楷體"/>
              </w:rPr>
              <w:t>先修科目或先備能力</w:t>
            </w:r>
          </w:p>
        </w:tc>
        <w:tc>
          <w:tcPr>
            <w:tcW w:w="2649" w:type="dxa"/>
            <w:vAlign w:val="center"/>
          </w:tcPr>
          <w:p w:rsidR="00F556FC" w:rsidRPr="00330376" w:rsidRDefault="00F556FC" w:rsidP="0033740B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  <w:lang w:eastAsia="zh-TW" w:bidi="hi-IN"/>
              </w:rPr>
            </w:pPr>
          </w:p>
        </w:tc>
      </w:tr>
    </w:tbl>
    <w:p w:rsidR="00862F69" w:rsidRPr="00330376" w:rsidRDefault="00862F69" w:rsidP="00862F69">
      <w:pPr>
        <w:tabs>
          <w:tab w:val="num" w:pos="1080"/>
        </w:tabs>
        <w:jc w:val="both"/>
        <w:rPr>
          <w:rFonts w:eastAsia="標楷體"/>
          <w:sz w:val="28"/>
          <w:szCs w:val="28"/>
        </w:rPr>
      </w:pPr>
    </w:p>
    <w:p w:rsidR="00862F69" w:rsidRDefault="00636438" w:rsidP="00862F69">
      <w:pPr>
        <w:pStyle w:val="a5"/>
        <w:numPr>
          <w:ilvl w:val="0"/>
          <w:numId w:val="3"/>
        </w:numPr>
        <w:ind w:leftChars="0"/>
        <w:outlineLvl w:val="0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  <w:lang w:eastAsia="zh-TW"/>
        </w:rPr>
        <w:t>美容</w:t>
      </w:r>
      <w:r w:rsidR="00862F69">
        <w:rPr>
          <w:rFonts w:eastAsia="標楷體" w:hint="eastAsia"/>
          <w:b/>
          <w:bCs/>
          <w:sz w:val="32"/>
          <w:szCs w:val="32"/>
          <w:lang w:eastAsia="zh-TW"/>
        </w:rPr>
        <w:t>系目標培育人才</w:t>
      </w:r>
      <w:r w:rsidR="0077078E" w:rsidRPr="0077078E">
        <w:rPr>
          <w:rFonts w:eastAsia="標楷體" w:hint="eastAsia"/>
          <w:b/>
          <w:bCs/>
          <w:color w:val="C00000"/>
          <w:sz w:val="32"/>
          <w:szCs w:val="32"/>
          <w:lang w:eastAsia="zh-TW"/>
        </w:rPr>
        <w:t>(</w:t>
      </w:r>
      <w:r w:rsidR="0077078E" w:rsidRPr="0077078E">
        <w:rPr>
          <w:rFonts w:eastAsia="標楷體" w:hint="eastAsia"/>
          <w:b/>
          <w:bCs/>
          <w:color w:val="C00000"/>
          <w:sz w:val="32"/>
          <w:szCs w:val="32"/>
          <w:lang w:eastAsia="zh-TW"/>
        </w:rPr>
        <w:t>新增</w:t>
      </w:r>
      <w:r w:rsidR="0077078E" w:rsidRPr="0077078E">
        <w:rPr>
          <w:rFonts w:eastAsia="標楷體" w:hint="eastAsia"/>
          <w:b/>
          <w:bCs/>
          <w:color w:val="C00000"/>
          <w:sz w:val="32"/>
          <w:szCs w:val="32"/>
          <w:lang w:eastAsia="zh-TW"/>
        </w:rPr>
        <w:t>)</w:t>
      </w:r>
    </w:p>
    <w:p w:rsidR="00636438" w:rsidRPr="00636438" w:rsidRDefault="00636438" w:rsidP="00636438">
      <w:pPr>
        <w:pStyle w:val="a5"/>
        <w:spacing w:line="400" w:lineRule="exact"/>
        <w:ind w:leftChars="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636438">
        <w:rPr>
          <w:rFonts w:eastAsia="標楷體" w:hint="eastAsia"/>
          <w:bCs/>
          <w:sz w:val="28"/>
          <w:szCs w:val="28"/>
          <w:lang w:eastAsia="zh-TW"/>
        </w:rPr>
        <w:t>依據</w:t>
      </w:r>
      <w:r w:rsidRPr="00636438">
        <w:rPr>
          <w:rFonts w:eastAsia="標楷體" w:hint="eastAsia"/>
          <w:bCs/>
          <w:sz w:val="28"/>
          <w:szCs w:val="28"/>
          <w:lang w:eastAsia="zh-TW"/>
        </w:rPr>
        <w:t>UCAN</w:t>
      </w:r>
      <w:r w:rsidRPr="00636438">
        <w:rPr>
          <w:rFonts w:eastAsia="標楷體" w:hint="eastAsia"/>
          <w:bCs/>
          <w:sz w:val="28"/>
          <w:szCs w:val="28"/>
          <w:lang w:eastAsia="zh-TW"/>
        </w:rPr>
        <w:t>系統的職涯類型、就業途徑與美容系之辦學目標，本系以培育「</w:t>
      </w:r>
      <w:r w:rsidRPr="00636438">
        <w:rPr>
          <w:rFonts w:eastAsia="標楷體"/>
          <w:bCs/>
          <w:sz w:val="28"/>
          <w:szCs w:val="28"/>
          <w:lang w:eastAsia="zh-TW"/>
        </w:rPr>
        <w:softHyphen/>
      </w:r>
      <w:r w:rsidRPr="00636438">
        <w:rPr>
          <w:rFonts w:eastAsia="標楷體" w:hint="eastAsia"/>
          <w:bCs/>
          <w:sz w:val="28"/>
          <w:szCs w:val="28"/>
          <w:lang w:eastAsia="zh-TW"/>
        </w:rPr>
        <w:t>個人及社會服務</w:t>
      </w:r>
      <w:r w:rsidRPr="00636438">
        <w:rPr>
          <w:rFonts w:eastAsia="標楷體" w:hint="eastAsia"/>
          <w:b/>
          <w:bCs/>
          <w:sz w:val="28"/>
          <w:szCs w:val="28"/>
          <w:lang w:eastAsia="zh-TW"/>
        </w:rPr>
        <w:t>-</w:t>
      </w:r>
      <w:r w:rsidRPr="00636438">
        <w:rPr>
          <w:rFonts w:eastAsia="標楷體" w:hint="eastAsia"/>
          <w:b/>
          <w:bCs/>
          <w:sz w:val="28"/>
          <w:szCs w:val="28"/>
          <w:lang w:eastAsia="zh-TW"/>
        </w:rPr>
        <w:t>個人照護服務</w:t>
      </w:r>
      <w:r w:rsidRPr="00636438">
        <w:rPr>
          <w:rFonts w:eastAsia="標楷體" w:hint="eastAsia"/>
          <w:bCs/>
          <w:sz w:val="28"/>
          <w:szCs w:val="28"/>
          <w:lang w:eastAsia="zh-TW"/>
        </w:rPr>
        <w:t>」為目標人才</w:t>
      </w:r>
      <w:r w:rsidRPr="00636438">
        <w:rPr>
          <w:rFonts w:ascii="標楷體" w:eastAsia="標楷體" w:hAnsi="標楷體" w:hint="eastAsia"/>
          <w:bCs/>
          <w:sz w:val="28"/>
          <w:szCs w:val="28"/>
          <w:lang w:eastAsia="zh-TW"/>
        </w:rPr>
        <w:t>。其職能發展規劃如下:</w:t>
      </w:r>
    </w:p>
    <w:tbl>
      <w:tblPr>
        <w:tblW w:w="0" w:type="auto"/>
        <w:tblInd w:w="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14"/>
        <w:gridCol w:w="553"/>
        <w:gridCol w:w="848"/>
        <w:gridCol w:w="5091"/>
      </w:tblGrid>
      <w:tr w:rsidR="00FF72B3" w:rsidRPr="004C4A66" w:rsidTr="009066F2">
        <w:tc>
          <w:tcPr>
            <w:tcW w:w="1329" w:type="dxa"/>
            <w:shd w:val="clear" w:color="auto" w:fill="D9E2F3" w:themeFill="accent5" w:themeFillTint="33"/>
          </w:tcPr>
          <w:p w:rsidR="00FF72B3" w:rsidRPr="004C4A66" w:rsidRDefault="00FF72B3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747864">
              <w:rPr>
                <w:rFonts w:eastAsia="標楷體"/>
                <w:bCs/>
                <w:sz w:val="28"/>
                <w:szCs w:val="28"/>
                <w:lang w:eastAsia="zh-TW"/>
              </w:rPr>
              <w:t>UCAN</w:t>
            </w: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就業途徑</w:t>
            </w:r>
          </w:p>
        </w:tc>
        <w:tc>
          <w:tcPr>
            <w:tcW w:w="6713" w:type="dxa"/>
            <w:gridSpan w:val="3"/>
            <w:shd w:val="clear" w:color="auto" w:fill="D9E2F3" w:themeFill="accent5" w:themeFillTint="33"/>
            <w:vAlign w:val="center"/>
          </w:tcPr>
          <w:p w:rsidR="00FF72B3" w:rsidRPr="004C4A66" w:rsidRDefault="00FF72B3" w:rsidP="009066F2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職能</w:t>
            </w:r>
          </w:p>
        </w:tc>
      </w:tr>
      <w:tr w:rsidR="00FF72B3" w:rsidRPr="004C4A66" w:rsidTr="009066F2">
        <w:tc>
          <w:tcPr>
            <w:tcW w:w="1329" w:type="dxa"/>
            <w:vMerge w:val="restart"/>
            <w:shd w:val="clear" w:color="auto" w:fill="auto"/>
            <w:textDirection w:val="tbRlV"/>
            <w:vAlign w:val="center"/>
          </w:tcPr>
          <w:p w:rsidR="00FF72B3" w:rsidRPr="004C4A66" w:rsidRDefault="00636438" w:rsidP="008B3DC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C34B23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個人照護服務</w:t>
            </w:r>
          </w:p>
        </w:tc>
        <w:tc>
          <w:tcPr>
            <w:tcW w:w="553" w:type="dxa"/>
            <w:vMerge w:val="restart"/>
            <w:shd w:val="clear" w:color="auto" w:fill="auto"/>
            <w:textDirection w:val="tbRlV"/>
            <w:vAlign w:val="center"/>
          </w:tcPr>
          <w:p w:rsidR="00FF72B3" w:rsidRPr="004C4A66" w:rsidRDefault="00FF72B3" w:rsidP="009066F2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專業職能</w:t>
            </w:r>
          </w:p>
        </w:tc>
        <w:tc>
          <w:tcPr>
            <w:tcW w:w="865" w:type="dxa"/>
            <w:vAlign w:val="center"/>
          </w:tcPr>
          <w:p w:rsidR="00FF72B3" w:rsidRPr="00F556FC" w:rsidRDefault="009066F2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P1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F556FC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發展高滿意度的產品及顧客服務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。</w:t>
            </w:r>
          </w:p>
        </w:tc>
      </w:tr>
      <w:tr w:rsidR="00FF72B3" w:rsidRPr="004C4A66" w:rsidTr="009066F2">
        <w:tc>
          <w:tcPr>
            <w:tcW w:w="1329" w:type="dxa"/>
            <w:vMerge/>
            <w:shd w:val="clear" w:color="auto" w:fill="auto"/>
          </w:tcPr>
          <w:p w:rsidR="00FF72B3" w:rsidRPr="004C4A66" w:rsidRDefault="00FF72B3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865" w:type="dxa"/>
            <w:vAlign w:val="center"/>
          </w:tcPr>
          <w:p w:rsidR="00FF72B3" w:rsidRPr="0091313D" w:rsidRDefault="009066F2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P2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91313D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應用生物學及生理學專業知識，以提供/選擇安全有效的個人護理產品和服務。</w:t>
            </w:r>
          </w:p>
        </w:tc>
      </w:tr>
      <w:tr w:rsidR="00FF72B3" w:rsidRPr="004C4A66" w:rsidTr="009066F2">
        <w:tc>
          <w:tcPr>
            <w:tcW w:w="1329" w:type="dxa"/>
            <w:vMerge/>
            <w:shd w:val="clear" w:color="auto" w:fill="auto"/>
          </w:tcPr>
          <w:p w:rsidR="00FF72B3" w:rsidRPr="004C4A66" w:rsidRDefault="00FF72B3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865" w:type="dxa"/>
            <w:vAlign w:val="center"/>
          </w:tcPr>
          <w:p w:rsidR="00FF72B3" w:rsidRPr="0091313D" w:rsidRDefault="009066F2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P3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91313D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應用化學原理，解釋物質和化工程序的構成、結構和屬性，以提供廣泛的個人照顧服務。</w:t>
            </w:r>
          </w:p>
        </w:tc>
      </w:tr>
      <w:tr w:rsidR="00FF72B3" w:rsidRPr="004C4A66" w:rsidTr="009066F2">
        <w:tc>
          <w:tcPr>
            <w:tcW w:w="1329" w:type="dxa"/>
            <w:vMerge/>
            <w:shd w:val="clear" w:color="auto" w:fill="auto"/>
          </w:tcPr>
          <w:p w:rsidR="00FF72B3" w:rsidRPr="004C4A66" w:rsidRDefault="00FF72B3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865" w:type="dxa"/>
            <w:vAlign w:val="center"/>
          </w:tcPr>
          <w:p w:rsidR="00FF72B3" w:rsidRPr="0091313D" w:rsidRDefault="009066F2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P4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91313D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設計與執行照護行動計畫，以滿足不同家庭與個人的需求、偏好與興趣。</w:t>
            </w:r>
          </w:p>
        </w:tc>
      </w:tr>
      <w:tr w:rsidR="00FF72B3" w:rsidRPr="004C4A66" w:rsidTr="009066F2">
        <w:tc>
          <w:tcPr>
            <w:tcW w:w="1329" w:type="dxa"/>
            <w:vMerge/>
            <w:shd w:val="clear" w:color="auto" w:fill="auto"/>
          </w:tcPr>
          <w:p w:rsidR="00FF72B3" w:rsidRPr="004C4A66" w:rsidRDefault="00FF72B3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865" w:type="dxa"/>
            <w:vAlign w:val="center"/>
          </w:tcPr>
          <w:p w:rsidR="00FF72B3" w:rsidRPr="0091313D" w:rsidRDefault="009066F2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P5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91313D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利用資訊技術分析及維護資料，提供個人健康照護最適建議與機制。</w:t>
            </w:r>
          </w:p>
        </w:tc>
      </w:tr>
      <w:tr w:rsidR="00FF72B3" w:rsidRPr="004C4A66" w:rsidTr="009066F2">
        <w:tc>
          <w:tcPr>
            <w:tcW w:w="1329" w:type="dxa"/>
            <w:vMerge/>
            <w:shd w:val="clear" w:color="auto" w:fill="auto"/>
          </w:tcPr>
          <w:p w:rsidR="00FF72B3" w:rsidRPr="004C4A66" w:rsidRDefault="00FF72B3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865" w:type="dxa"/>
            <w:vAlign w:val="center"/>
          </w:tcPr>
          <w:p w:rsidR="00FF72B3" w:rsidRPr="0091313D" w:rsidRDefault="009066F2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P6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91313D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劃設計組織體系與分配供應商資源，使其能即時提供個人照顧所需資源。</w:t>
            </w:r>
          </w:p>
        </w:tc>
      </w:tr>
      <w:tr w:rsidR="00FF72B3" w:rsidRPr="004C4A66" w:rsidTr="009066F2">
        <w:tc>
          <w:tcPr>
            <w:tcW w:w="1329" w:type="dxa"/>
            <w:vMerge/>
            <w:shd w:val="clear" w:color="auto" w:fill="auto"/>
          </w:tcPr>
          <w:p w:rsidR="00FF72B3" w:rsidRPr="004C4A66" w:rsidRDefault="00FF72B3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865" w:type="dxa"/>
            <w:vAlign w:val="center"/>
          </w:tcPr>
          <w:p w:rsidR="00FF72B3" w:rsidRPr="00EB7843" w:rsidRDefault="009066F2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P7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F72B3" w:rsidRPr="0091313D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EB7843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建立緊急處理機制並提供全方位安全健康的環境。</w:t>
            </w:r>
          </w:p>
        </w:tc>
      </w:tr>
      <w:tr w:rsidR="00FF72B3" w:rsidRPr="004C4A66" w:rsidTr="009066F2">
        <w:tc>
          <w:tcPr>
            <w:tcW w:w="1329" w:type="dxa"/>
            <w:vMerge/>
            <w:shd w:val="clear" w:color="auto" w:fill="auto"/>
          </w:tcPr>
          <w:p w:rsidR="00FF72B3" w:rsidRPr="004C4A66" w:rsidRDefault="00FF72B3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865" w:type="dxa"/>
            <w:vAlign w:val="center"/>
          </w:tcPr>
          <w:p w:rsidR="00FF72B3" w:rsidRPr="00EB7843" w:rsidRDefault="009066F2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P8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F72B3" w:rsidRPr="0091313D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EB7843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彙整顧客需求趨勢及回饋意見，以持續精進服務及產品發展。</w:t>
            </w:r>
          </w:p>
        </w:tc>
      </w:tr>
      <w:tr w:rsidR="00FF72B3" w:rsidRPr="004C4A66" w:rsidTr="009066F2">
        <w:tc>
          <w:tcPr>
            <w:tcW w:w="1329" w:type="dxa"/>
            <w:vMerge/>
            <w:shd w:val="clear" w:color="auto" w:fill="auto"/>
          </w:tcPr>
          <w:p w:rsidR="00FF72B3" w:rsidRPr="004C4A66" w:rsidRDefault="00FF72B3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 w:val="restart"/>
            <w:shd w:val="clear" w:color="auto" w:fill="auto"/>
            <w:textDirection w:val="tbRlV"/>
            <w:vAlign w:val="center"/>
          </w:tcPr>
          <w:p w:rsidR="00FF72B3" w:rsidRPr="004C4A66" w:rsidRDefault="00FF72B3" w:rsidP="009066F2">
            <w:pPr>
              <w:spacing w:line="320" w:lineRule="exact"/>
              <w:ind w:left="113" w:right="113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共通職能</w:t>
            </w:r>
          </w:p>
        </w:tc>
        <w:tc>
          <w:tcPr>
            <w:tcW w:w="865" w:type="dxa"/>
            <w:vAlign w:val="center"/>
          </w:tcPr>
          <w:p w:rsidR="00FF72B3" w:rsidRPr="004C4A66" w:rsidRDefault="009066F2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C1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溝通表達</w:t>
            </w:r>
          </w:p>
        </w:tc>
      </w:tr>
      <w:tr w:rsidR="00FF72B3" w:rsidRPr="004C4A66" w:rsidTr="009066F2">
        <w:tc>
          <w:tcPr>
            <w:tcW w:w="1329" w:type="dxa"/>
            <w:vMerge/>
            <w:shd w:val="clear" w:color="auto" w:fill="auto"/>
          </w:tcPr>
          <w:p w:rsidR="00FF72B3" w:rsidRPr="004C4A66" w:rsidRDefault="00FF72B3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865" w:type="dxa"/>
            <w:vAlign w:val="center"/>
          </w:tcPr>
          <w:p w:rsidR="00FF72B3" w:rsidRPr="004C4A66" w:rsidRDefault="009066F2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C2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持續學習</w:t>
            </w:r>
          </w:p>
        </w:tc>
      </w:tr>
      <w:tr w:rsidR="00FF72B3" w:rsidRPr="004C4A66" w:rsidTr="009066F2">
        <w:tc>
          <w:tcPr>
            <w:tcW w:w="1329" w:type="dxa"/>
            <w:vMerge/>
            <w:shd w:val="clear" w:color="auto" w:fill="auto"/>
          </w:tcPr>
          <w:p w:rsidR="00FF72B3" w:rsidRPr="004C4A66" w:rsidRDefault="00FF72B3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865" w:type="dxa"/>
            <w:vAlign w:val="center"/>
          </w:tcPr>
          <w:p w:rsidR="00FF72B3" w:rsidRPr="004C4A66" w:rsidRDefault="009066F2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C3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人際互動</w:t>
            </w:r>
          </w:p>
        </w:tc>
      </w:tr>
      <w:tr w:rsidR="00FF72B3" w:rsidRPr="004C4A66" w:rsidTr="009066F2">
        <w:tc>
          <w:tcPr>
            <w:tcW w:w="1329" w:type="dxa"/>
            <w:vMerge/>
            <w:shd w:val="clear" w:color="auto" w:fill="auto"/>
          </w:tcPr>
          <w:p w:rsidR="00FF72B3" w:rsidRPr="004C4A66" w:rsidRDefault="00FF72B3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865" w:type="dxa"/>
            <w:vAlign w:val="center"/>
          </w:tcPr>
          <w:p w:rsidR="00FF72B3" w:rsidRPr="004C4A66" w:rsidRDefault="009066F2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C4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團隊合作</w:t>
            </w:r>
          </w:p>
        </w:tc>
      </w:tr>
      <w:tr w:rsidR="00FF72B3" w:rsidRPr="004C4A66" w:rsidTr="009066F2">
        <w:tc>
          <w:tcPr>
            <w:tcW w:w="1329" w:type="dxa"/>
            <w:vMerge/>
            <w:shd w:val="clear" w:color="auto" w:fill="auto"/>
          </w:tcPr>
          <w:p w:rsidR="00FF72B3" w:rsidRPr="004C4A66" w:rsidRDefault="00FF72B3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865" w:type="dxa"/>
            <w:vAlign w:val="center"/>
          </w:tcPr>
          <w:p w:rsidR="00FF72B3" w:rsidRPr="004C4A66" w:rsidRDefault="009066F2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C5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問題解決</w:t>
            </w:r>
          </w:p>
        </w:tc>
      </w:tr>
      <w:tr w:rsidR="00FF72B3" w:rsidRPr="004C4A66" w:rsidTr="009066F2">
        <w:tc>
          <w:tcPr>
            <w:tcW w:w="1329" w:type="dxa"/>
            <w:vMerge/>
            <w:shd w:val="clear" w:color="auto" w:fill="auto"/>
          </w:tcPr>
          <w:p w:rsidR="00FF72B3" w:rsidRPr="004C4A66" w:rsidRDefault="00FF72B3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865" w:type="dxa"/>
            <w:vAlign w:val="center"/>
          </w:tcPr>
          <w:p w:rsidR="00FF72B3" w:rsidRPr="004C4A66" w:rsidRDefault="009066F2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C6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創新</w:t>
            </w:r>
          </w:p>
        </w:tc>
      </w:tr>
      <w:tr w:rsidR="00FF72B3" w:rsidRPr="004C4A66" w:rsidTr="009066F2">
        <w:trPr>
          <w:trHeight w:val="48"/>
        </w:trPr>
        <w:tc>
          <w:tcPr>
            <w:tcW w:w="1329" w:type="dxa"/>
            <w:vMerge/>
            <w:shd w:val="clear" w:color="auto" w:fill="auto"/>
          </w:tcPr>
          <w:p w:rsidR="00FF72B3" w:rsidRPr="004C4A66" w:rsidRDefault="00FF72B3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865" w:type="dxa"/>
            <w:vAlign w:val="center"/>
          </w:tcPr>
          <w:p w:rsidR="00FF72B3" w:rsidRPr="004C4A66" w:rsidRDefault="009066F2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C7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工作責任及紀律</w:t>
            </w:r>
          </w:p>
        </w:tc>
      </w:tr>
      <w:tr w:rsidR="00FF72B3" w:rsidRPr="004C4A66" w:rsidTr="009066F2">
        <w:tc>
          <w:tcPr>
            <w:tcW w:w="1329" w:type="dxa"/>
            <w:vMerge/>
            <w:shd w:val="clear" w:color="auto" w:fill="auto"/>
          </w:tcPr>
          <w:p w:rsidR="00FF72B3" w:rsidRPr="004C4A66" w:rsidRDefault="00FF72B3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865" w:type="dxa"/>
            <w:vAlign w:val="center"/>
          </w:tcPr>
          <w:p w:rsidR="00FF72B3" w:rsidRPr="004C4A66" w:rsidRDefault="009066F2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C8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FF72B3" w:rsidRPr="004C4A66" w:rsidRDefault="00FF72B3" w:rsidP="009066F2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資訊科技應用</w:t>
            </w:r>
          </w:p>
        </w:tc>
      </w:tr>
    </w:tbl>
    <w:p w:rsidR="00862F69" w:rsidRPr="008A4C42" w:rsidRDefault="00862F69" w:rsidP="00862F69">
      <w:pPr>
        <w:ind w:left="480"/>
        <w:rPr>
          <w:rFonts w:ascii="標楷體" w:eastAsia="標楷體" w:hAnsi="標楷體"/>
          <w:bCs/>
          <w:sz w:val="28"/>
          <w:szCs w:val="28"/>
          <w:lang w:eastAsia="zh-TW"/>
        </w:rPr>
      </w:pPr>
    </w:p>
    <w:p w:rsidR="00862F69" w:rsidRDefault="00862F69" w:rsidP="00862F69">
      <w:pPr>
        <w:pStyle w:val="a5"/>
        <w:ind w:leftChars="0"/>
        <w:outlineLvl w:val="0"/>
        <w:rPr>
          <w:rFonts w:eastAsia="標楷體"/>
          <w:b/>
          <w:bCs/>
          <w:sz w:val="32"/>
          <w:szCs w:val="32"/>
          <w:lang w:eastAsia="zh-TW"/>
        </w:rPr>
      </w:pPr>
    </w:p>
    <w:p w:rsidR="00862F69" w:rsidRDefault="00862F69" w:rsidP="00862F69">
      <w:pPr>
        <w:pStyle w:val="a5"/>
        <w:numPr>
          <w:ilvl w:val="0"/>
          <w:numId w:val="3"/>
        </w:numPr>
        <w:ind w:leftChars="0"/>
        <w:outlineLvl w:val="0"/>
        <w:rPr>
          <w:rFonts w:eastAsia="標楷體"/>
          <w:b/>
          <w:bCs/>
          <w:sz w:val="32"/>
          <w:szCs w:val="32"/>
          <w:lang w:eastAsia="zh-TW"/>
        </w:rPr>
      </w:pPr>
      <w:r>
        <w:rPr>
          <w:rFonts w:eastAsia="標楷體" w:hint="eastAsia"/>
          <w:b/>
          <w:bCs/>
          <w:sz w:val="32"/>
          <w:szCs w:val="32"/>
          <w:lang w:eastAsia="zh-TW"/>
        </w:rPr>
        <w:t>課程</w:t>
      </w:r>
      <w:r w:rsidRPr="00B907F4">
        <w:rPr>
          <w:rFonts w:eastAsia="標楷體" w:hint="eastAsia"/>
          <w:b/>
          <w:bCs/>
          <w:sz w:val="32"/>
          <w:szCs w:val="32"/>
          <w:lang w:eastAsia="zh-TW"/>
        </w:rPr>
        <w:t>對應之</w:t>
      </w:r>
      <w:r w:rsidRPr="00B907F4">
        <w:rPr>
          <w:rFonts w:eastAsia="標楷體" w:hint="eastAsia"/>
          <w:b/>
          <w:bCs/>
          <w:sz w:val="32"/>
          <w:szCs w:val="32"/>
          <w:lang w:eastAsia="zh-TW"/>
        </w:rPr>
        <w:t>UCAN</w:t>
      </w:r>
      <w:r w:rsidRPr="00B907F4">
        <w:rPr>
          <w:rFonts w:eastAsia="標楷體" w:hint="eastAsia"/>
          <w:b/>
          <w:bCs/>
          <w:sz w:val="32"/>
          <w:szCs w:val="32"/>
          <w:lang w:eastAsia="zh-TW"/>
        </w:rPr>
        <w:t>職能</w:t>
      </w:r>
      <w:r w:rsidR="0077078E" w:rsidRPr="0077078E">
        <w:rPr>
          <w:rFonts w:eastAsia="標楷體" w:hint="eastAsia"/>
          <w:b/>
          <w:bCs/>
          <w:color w:val="C00000"/>
          <w:sz w:val="32"/>
          <w:szCs w:val="32"/>
          <w:lang w:eastAsia="zh-TW"/>
        </w:rPr>
        <w:t>(</w:t>
      </w:r>
      <w:r w:rsidR="0077078E" w:rsidRPr="0077078E">
        <w:rPr>
          <w:rFonts w:eastAsia="標楷體" w:hint="eastAsia"/>
          <w:b/>
          <w:bCs/>
          <w:color w:val="C00000"/>
          <w:sz w:val="32"/>
          <w:szCs w:val="32"/>
          <w:lang w:eastAsia="zh-TW"/>
        </w:rPr>
        <w:t>新增</w:t>
      </w:r>
      <w:r w:rsidR="0077078E" w:rsidRPr="0077078E">
        <w:rPr>
          <w:rFonts w:eastAsia="標楷體" w:hint="eastAsia"/>
          <w:b/>
          <w:bCs/>
          <w:color w:val="C00000"/>
          <w:sz w:val="32"/>
          <w:szCs w:val="32"/>
          <w:lang w:eastAsia="zh-TW"/>
        </w:rPr>
        <w:t>)</w:t>
      </w:r>
    </w:p>
    <w:tbl>
      <w:tblPr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8"/>
        <w:gridCol w:w="1482"/>
        <w:gridCol w:w="2694"/>
        <w:gridCol w:w="1417"/>
        <w:gridCol w:w="1441"/>
      </w:tblGrid>
      <w:tr w:rsidR="00862F69" w:rsidRPr="004C4A66" w:rsidTr="002057F0">
        <w:trPr>
          <w:trHeight w:val="1000"/>
        </w:trPr>
        <w:tc>
          <w:tcPr>
            <w:tcW w:w="2028" w:type="dxa"/>
            <w:tcBorders>
              <w:tl2br w:val="single" w:sz="8" w:space="0" w:color="auto"/>
            </w:tcBorders>
            <w:shd w:val="clear" w:color="auto" w:fill="D9E2F3" w:themeFill="accent5" w:themeFillTint="33"/>
          </w:tcPr>
          <w:p w:rsidR="006A5580" w:rsidRDefault="00862F69" w:rsidP="006A5580">
            <w:pPr>
              <w:spacing w:line="400" w:lineRule="exact"/>
              <w:ind w:firstLineChars="311" w:firstLine="871"/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>職能</w:t>
            </w:r>
            <w:r w:rsidR="008B3DC4">
              <w:rPr>
                <w:rFonts w:eastAsia="標楷體" w:hint="eastAsia"/>
                <w:bCs/>
                <w:sz w:val="28"/>
                <w:szCs w:val="28"/>
                <w:lang w:eastAsia="zh-TW"/>
              </w:rPr>
              <w:t>相</w:t>
            </w:r>
          </w:p>
          <w:p w:rsidR="008B3DC4" w:rsidRPr="004C4A66" w:rsidRDefault="008B3DC4" w:rsidP="006A5580">
            <w:pPr>
              <w:spacing w:line="400" w:lineRule="exact"/>
              <w:ind w:firstLineChars="311" w:firstLine="871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關程度</w:t>
            </w:r>
          </w:p>
          <w:p w:rsidR="00862F69" w:rsidRPr="004C4A66" w:rsidRDefault="00862F69" w:rsidP="0033740B">
            <w:pPr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>課程名稱</w:t>
            </w:r>
          </w:p>
        </w:tc>
        <w:tc>
          <w:tcPr>
            <w:tcW w:w="1482" w:type="dxa"/>
            <w:shd w:val="clear" w:color="auto" w:fill="D9E2F3" w:themeFill="accent5" w:themeFillTint="33"/>
          </w:tcPr>
          <w:p w:rsidR="00862F69" w:rsidRPr="004C4A66" w:rsidRDefault="00862F69" w:rsidP="0033740B">
            <w:pPr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>專業職能</w:t>
            </w:r>
            <w:r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>M</w:t>
            </w:r>
          </w:p>
        </w:tc>
        <w:tc>
          <w:tcPr>
            <w:tcW w:w="2694" w:type="dxa"/>
            <w:shd w:val="clear" w:color="auto" w:fill="D9E2F3" w:themeFill="accent5" w:themeFillTint="33"/>
          </w:tcPr>
          <w:p w:rsidR="00862F69" w:rsidRPr="004C4A66" w:rsidRDefault="00862F69" w:rsidP="0033740B">
            <w:pPr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>專業職能</w:t>
            </w:r>
            <w:r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862F69" w:rsidRPr="004C4A66" w:rsidRDefault="00862F69" w:rsidP="0033740B">
            <w:pPr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>共通職能</w:t>
            </w:r>
            <w:r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>M</w:t>
            </w:r>
          </w:p>
        </w:tc>
        <w:tc>
          <w:tcPr>
            <w:tcW w:w="1441" w:type="dxa"/>
            <w:shd w:val="clear" w:color="auto" w:fill="D9E2F3" w:themeFill="accent5" w:themeFillTint="33"/>
          </w:tcPr>
          <w:p w:rsidR="00862F69" w:rsidRPr="004C4A66" w:rsidRDefault="00862F69" w:rsidP="0033740B">
            <w:pPr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>共通職能</w:t>
            </w:r>
            <w:r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>A</w:t>
            </w:r>
          </w:p>
        </w:tc>
      </w:tr>
      <w:tr w:rsidR="00862F69" w:rsidRPr="004C4A66" w:rsidTr="00BA24EE">
        <w:trPr>
          <w:trHeight w:val="1543"/>
        </w:trPr>
        <w:tc>
          <w:tcPr>
            <w:tcW w:w="2028" w:type="dxa"/>
            <w:shd w:val="clear" w:color="auto" w:fill="auto"/>
            <w:vAlign w:val="center"/>
          </w:tcPr>
          <w:p w:rsidR="00862F69" w:rsidRPr="004C4A66" w:rsidRDefault="007F55D6" w:rsidP="00412A91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基礎日文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62F69" w:rsidRPr="004C4A66" w:rsidRDefault="009066F2" w:rsidP="00747864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P1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12A91" w:rsidRPr="00412A91" w:rsidRDefault="00BA24EE" w:rsidP="00BA24EE">
            <w:pPr>
              <w:pStyle w:val="a5"/>
              <w:spacing w:line="400" w:lineRule="exact"/>
              <w:ind w:leftChars="0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/>
                <w:bCs/>
                <w:sz w:val="28"/>
                <w:szCs w:val="28"/>
                <w:lang w:eastAsia="zh-TW"/>
              </w:rPr>
              <w:t>P</w:t>
            </w: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2F69" w:rsidRDefault="00BA24EE" w:rsidP="00747864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C1</w:t>
            </w:r>
          </w:p>
          <w:p w:rsidR="00BA24EE" w:rsidRPr="004C4A66" w:rsidRDefault="00BA24EE" w:rsidP="00747864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/>
                <w:bCs/>
                <w:sz w:val="28"/>
                <w:szCs w:val="28"/>
                <w:lang w:eastAsia="zh-TW"/>
              </w:rPr>
              <w:t>C</w:t>
            </w: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62F69" w:rsidRPr="004C4A66" w:rsidRDefault="00BA24EE" w:rsidP="002057F0">
            <w:pPr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C2</w:t>
            </w:r>
          </w:p>
        </w:tc>
      </w:tr>
    </w:tbl>
    <w:p w:rsidR="00862F69" w:rsidRPr="007035A9" w:rsidRDefault="00862F69" w:rsidP="008B3DC4">
      <w:pPr>
        <w:spacing w:line="400" w:lineRule="exact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>註：</w:t>
      </w:r>
      <w:r>
        <w:rPr>
          <w:rFonts w:eastAsia="標楷體" w:hint="eastAsia"/>
          <w:bCs/>
          <w:sz w:val="28"/>
          <w:szCs w:val="28"/>
          <w:lang w:eastAsia="zh-TW"/>
        </w:rPr>
        <w:t>M</w:t>
      </w:r>
      <w:r w:rsidRPr="007035A9">
        <w:rPr>
          <w:rFonts w:eastAsia="標楷體" w:hint="eastAsia"/>
          <w:bCs/>
          <w:sz w:val="28"/>
          <w:szCs w:val="28"/>
          <w:lang w:eastAsia="zh-TW"/>
        </w:rPr>
        <w:t>表示課程內容須教授之</w:t>
      </w:r>
      <w:r w:rsidR="006A5580">
        <w:rPr>
          <w:rFonts w:ascii="標楷體" w:eastAsia="標楷體" w:hAnsi="標楷體" w:hint="eastAsia"/>
          <w:bCs/>
          <w:sz w:val="28"/>
          <w:szCs w:val="28"/>
          <w:lang w:eastAsia="zh-TW"/>
        </w:rPr>
        <w:t>「</w:t>
      </w:r>
      <w:r w:rsidRPr="006A5580">
        <w:rPr>
          <w:rFonts w:eastAsia="標楷體" w:hint="eastAsia"/>
          <w:b/>
          <w:bCs/>
          <w:sz w:val="28"/>
          <w:szCs w:val="28"/>
          <w:lang w:eastAsia="zh-TW"/>
        </w:rPr>
        <w:t>主要</w:t>
      </w:r>
      <w:r w:rsidR="006A5580">
        <w:rPr>
          <w:rFonts w:ascii="標楷體" w:eastAsia="標楷體" w:hAnsi="標楷體" w:hint="eastAsia"/>
          <w:bCs/>
          <w:sz w:val="28"/>
          <w:szCs w:val="28"/>
          <w:lang w:eastAsia="zh-TW"/>
        </w:rPr>
        <w:t>」</w:t>
      </w:r>
      <w:r w:rsidRPr="007035A9">
        <w:rPr>
          <w:rFonts w:eastAsia="標楷體" w:hint="eastAsia"/>
          <w:bCs/>
          <w:sz w:val="28"/>
          <w:szCs w:val="28"/>
          <w:lang w:eastAsia="zh-TW"/>
        </w:rPr>
        <w:t>相關職能</w:t>
      </w:r>
      <w:r w:rsidRPr="007035A9">
        <w:rPr>
          <w:rFonts w:eastAsia="標楷體" w:hint="eastAsia"/>
          <w:bCs/>
          <w:sz w:val="28"/>
          <w:szCs w:val="28"/>
          <w:lang w:eastAsia="zh-TW"/>
        </w:rPr>
        <w:t xml:space="preserve">  </w:t>
      </w:r>
      <w:r>
        <w:rPr>
          <w:rFonts w:eastAsia="標楷體" w:hint="eastAsia"/>
          <w:bCs/>
          <w:sz w:val="28"/>
          <w:szCs w:val="28"/>
          <w:lang w:eastAsia="zh-TW"/>
        </w:rPr>
        <w:t>A</w:t>
      </w:r>
      <w:r w:rsidRPr="007035A9">
        <w:rPr>
          <w:rFonts w:eastAsia="標楷體" w:hint="eastAsia"/>
          <w:bCs/>
          <w:sz w:val="28"/>
          <w:szCs w:val="28"/>
          <w:lang w:eastAsia="zh-TW"/>
        </w:rPr>
        <w:t>表示課程內容須教授之</w:t>
      </w:r>
      <w:r w:rsidR="006A5580">
        <w:rPr>
          <w:rFonts w:ascii="標楷體" w:eastAsia="標楷體" w:hAnsi="標楷體" w:hint="eastAsia"/>
          <w:bCs/>
          <w:sz w:val="28"/>
          <w:szCs w:val="28"/>
          <w:lang w:eastAsia="zh-TW"/>
        </w:rPr>
        <w:t>「</w:t>
      </w:r>
      <w:r w:rsidRPr="006A5580">
        <w:rPr>
          <w:rFonts w:eastAsia="標楷體" w:hint="eastAsia"/>
          <w:b/>
          <w:bCs/>
          <w:sz w:val="28"/>
          <w:szCs w:val="28"/>
          <w:lang w:eastAsia="zh-TW"/>
        </w:rPr>
        <w:t>次要</w:t>
      </w:r>
      <w:r w:rsidR="006A5580">
        <w:rPr>
          <w:rFonts w:ascii="標楷體" w:eastAsia="標楷體" w:hAnsi="標楷體" w:hint="eastAsia"/>
          <w:bCs/>
          <w:sz w:val="28"/>
          <w:szCs w:val="28"/>
          <w:lang w:eastAsia="zh-TW"/>
        </w:rPr>
        <w:t>」</w:t>
      </w:r>
      <w:r w:rsidRPr="007035A9">
        <w:rPr>
          <w:rFonts w:eastAsia="標楷體" w:hint="eastAsia"/>
          <w:bCs/>
          <w:sz w:val="28"/>
          <w:szCs w:val="28"/>
          <w:lang w:eastAsia="zh-TW"/>
        </w:rPr>
        <w:t>相關職能</w:t>
      </w:r>
    </w:p>
    <w:p w:rsidR="00862F69" w:rsidRDefault="00862F69" w:rsidP="00862F69">
      <w:pPr>
        <w:pStyle w:val="a5"/>
        <w:numPr>
          <w:ilvl w:val="0"/>
          <w:numId w:val="3"/>
        </w:numPr>
        <w:ind w:leftChars="0"/>
        <w:outlineLvl w:val="0"/>
        <w:rPr>
          <w:rFonts w:eastAsia="標楷體"/>
          <w:b/>
          <w:bCs/>
          <w:sz w:val="32"/>
          <w:szCs w:val="32"/>
          <w:lang w:eastAsia="zh-TW"/>
        </w:rPr>
      </w:pPr>
      <w:r>
        <w:rPr>
          <w:rFonts w:eastAsia="標楷體" w:hint="eastAsia"/>
          <w:b/>
          <w:bCs/>
          <w:sz w:val="32"/>
          <w:szCs w:val="32"/>
          <w:lang w:eastAsia="zh-TW"/>
        </w:rPr>
        <w:t>教學目標</w:t>
      </w:r>
    </w:p>
    <w:p w:rsidR="006023AD" w:rsidRPr="00226A10" w:rsidRDefault="006023AD" w:rsidP="006023AD">
      <w:pPr>
        <w:spacing w:line="400" w:lineRule="exact"/>
        <w:rPr>
          <w:rFonts w:eastAsia="標楷體"/>
          <w:bCs/>
          <w:sz w:val="28"/>
          <w:szCs w:val="28"/>
          <w:lang w:eastAsia="zh-TW"/>
        </w:rPr>
      </w:pPr>
      <w:r w:rsidRPr="00226A10">
        <w:rPr>
          <w:rFonts w:eastAsia="標楷體" w:hint="eastAsia"/>
          <w:bCs/>
          <w:sz w:val="28"/>
          <w:szCs w:val="28"/>
          <w:lang w:eastAsia="zh-TW"/>
        </w:rPr>
        <w:t>本課程可以達到以下目標：</w:t>
      </w:r>
    </w:p>
    <w:p w:rsidR="006023AD" w:rsidRPr="00496E6A" w:rsidRDefault="006023AD" w:rsidP="006023AD">
      <w:pPr>
        <w:spacing w:line="400" w:lineRule="exact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  <w:lang w:eastAsia="zh-TW"/>
        </w:rPr>
        <w:t>一、</w:t>
      </w:r>
      <w:r w:rsidRPr="00496E6A">
        <w:rPr>
          <w:rFonts w:eastAsia="標楷體" w:hint="eastAsia"/>
          <w:bCs/>
          <w:sz w:val="28"/>
          <w:szCs w:val="28"/>
        </w:rPr>
        <w:t>認知方面</w:t>
      </w:r>
    </w:p>
    <w:p w:rsidR="006023AD" w:rsidRPr="00B95364" w:rsidRDefault="006023AD" w:rsidP="006023AD">
      <w:pPr>
        <w:pStyle w:val="a5"/>
        <w:numPr>
          <w:ilvl w:val="1"/>
          <w:numId w:val="5"/>
        </w:numPr>
        <w:spacing w:line="400" w:lineRule="exact"/>
        <w:ind w:leftChars="0" w:left="1200" w:hanging="720"/>
        <w:rPr>
          <w:rFonts w:eastAsia="標楷體"/>
          <w:bCs/>
          <w:sz w:val="28"/>
          <w:szCs w:val="28"/>
        </w:rPr>
      </w:pPr>
      <w:r w:rsidRPr="00B95364">
        <w:rPr>
          <w:rFonts w:eastAsia="標楷體" w:hint="eastAsia"/>
          <w:bCs/>
          <w:sz w:val="28"/>
          <w:szCs w:val="28"/>
        </w:rPr>
        <w:t>使學生瞭解日本職場之文化。</w:t>
      </w:r>
    </w:p>
    <w:p w:rsidR="006023AD" w:rsidRPr="00B95364" w:rsidRDefault="006023AD" w:rsidP="006023AD">
      <w:pPr>
        <w:pStyle w:val="a5"/>
        <w:numPr>
          <w:ilvl w:val="1"/>
          <w:numId w:val="5"/>
        </w:numPr>
        <w:spacing w:line="400" w:lineRule="exact"/>
        <w:ind w:leftChars="0" w:left="1200" w:hanging="720"/>
        <w:rPr>
          <w:rFonts w:eastAsia="標楷體"/>
          <w:bCs/>
          <w:sz w:val="28"/>
          <w:szCs w:val="28"/>
        </w:rPr>
      </w:pPr>
      <w:r w:rsidRPr="00B95364">
        <w:rPr>
          <w:rFonts w:eastAsia="標楷體" w:hint="eastAsia"/>
          <w:bCs/>
          <w:sz w:val="28"/>
          <w:szCs w:val="28"/>
        </w:rPr>
        <w:t>使學生理解日本美容相關行業之文化背景等相關內容。</w:t>
      </w:r>
    </w:p>
    <w:p w:rsidR="006023AD" w:rsidRPr="00496E6A" w:rsidRDefault="006023AD" w:rsidP="006023AD">
      <w:pPr>
        <w:spacing w:line="400" w:lineRule="exact"/>
        <w:rPr>
          <w:rFonts w:eastAsia="標楷體"/>
          <w:bCs/>
          <w:sz w:val="28"/>
          <w:szCs w:val="28"/>
        </w:rPr>
      </w:pPr>
      <w:r>
        <w:rPr>
          <w:rFonts w:hint="eastAsia"/>
          <w:lang w:eastAsia="zh-TW"/>
        </w:rPr>
        <w:t xml:space="preserve"> </w:t>
      </w:r>
      <w:r>
        <w:rPr>
          <w:rFonts w:eastAsia="標楷體" w:hint="eastAsia"/>
          <w:bCs/>
          <w:sz w:val="28"/>
          <w:szCs w:val="28"/>
          <w:lang w:eastAsia="zh-TW"/>
        </w:rPr>
        <w:t>二、情意</w:t>
      </w:r>
      <w:r w:rsidRPr="00496E6A">
        <w:rPr>
          <w:rFonts w:eastAsia="標楷體" w:hint="eastAsia"/>
          <w:bCs/>
          <w:sz w:val="28"/>
          <w:szCs w:val="28"/>
        </w:rPr>
        <w:t>方面</w:t>
      </w:r>
    </w:p>
    <w:p w:rsidR="006023AD" w:rsidRDefault="006023AD" w:rsidP="006023AD">
      <w:pPr>
        <w:pStyle w:val="a5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95364">
        <w:rPr>
          <w:rFonts w:ascii="標楷體" w:eastAsia="標楷體" w:hAnsi="標楷體" w:hint="eastAsia"/>
          <w:sz w:val="28"/>
          <w:szCs w:val="28"/>
        </w:rPr>
        <w:t>學生能從日常生活中關心</w:t>
      </w:r>
      <w:r w:rsidRPr="00B95364">
        <w:rPr>
          <w:rFonts w:ascii="標楷體" w:eastAsia="標楷體" w:hAnsi="標楷體" w:hint="eastAsia"/>
          <w:sz w:val="28"/>
          <w:szCs w:val="28"/>
          <w:lang w:eastAsia="zh-TW"/>
        </w:rPr>
        <w:t>瞭解不同國家</w:t>
      </w:r>
      <w:r w:rsidRPr="00B95364">
        <w:rPr>
          <w:rFonts w:ascii="標楷體" w:eastAsia="標楷體" w:hAnsi="標楷體" w:hint="eastAsia"/>
          <w:sz w:val="28"/>
          <w:szCs w:val="28"/>
        </w:rPr>
        <w:t>的</w:t>
      </w:r>
      <w:r w:rsidRPr="00B95364">
        <w:rPr>
          <w:rFonts w:ascii="標楷體" w:eastAsia="標楷體" w:hAnsi="標楷體" w:hint="eastAsia"/>
          <w:sz w:val="28"/>
          <w:szCs w:val="28"/>
          <w:lang w:eastAsia="zh-TW"/>
        </w:rPr>
        <w:t>相關</w:t>
      </w:r>
      <w:r w:rsidRPr="00B95364">
        <w:rPr>
          <w:rFonts w:ascii="標楷體" w:eastAsia="標楷體" w:hAnsi="標楷體" w:hint="eastAsia"/>
          <w:sz w:val="28"/>
          <w:szCs w:val="28"/>
        </w:rPr>
        <w:t>議題。</w:t>
      </w:r>
    </w:p>
    <w:p w:rsidR="006023AD" w:rsidRPr="00B95364" w:rsidRDefault="006023AD" w:rsidP="006023AD">
      <w:pPr>
        <w:pStyle w:val="a5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95364">
        <w:rPr>
          <w:rFonts w:ascii="標楷體" w:eastAsia="標楷體" w:hAnsi="標楷體" w:hint="eastAsia"/>
          <w:sz w:val="28"/>
          <w:szCs w:val="28"/>
        </w:rPr>
        <w:t>具備基礎日文會話正確溝通之學習態度</w:t>
      </w:r>
    </w:p>
    <w:p w:rsidR="006023AD" w:rsidRPr="00496E6A" w:rsidRDefault="006023AD" w:rsidP="006023AD">
      <w:pPr>
        <w:spacing w:line="400" w:lineRule="exact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  <w:lang w:eastAsia="zh-TW"/>
        </w:rPr>
        <w:t xml:space="preserve"> </w:t>
      </w:r>
      <w:r>
        <w:rPr>
          <w:rFonts w:eastAsia="標楷體" w:hint="eastAsia"/>
          <w:bCs/>
          <w:sz w:val="28"/>
          <w:szCs w:val="28"/>
          <w:lang w:eastAsia="zh-TW"/>
        </w:rPr>
        <w:t>三、技能</w:t>
      </w:r>
      <w:r w:rsidRPr="00496E6A">
        <w:rPr>
          <w:rFonts w:eastAsia="標楷體" w:hint="eastAsia"/>
          <w:bCs/>
          <w:sz w:val="28"/>
          <w:szCs w:val="28"/>
        </w:rPr>
        <w:t>方面</w:t>
      </w:r>
    </w:p>
    <w:p w:rsidR="006023AD" w:rsidRPr="00016D5F" w:rsidRDefault="006023AD" w:rsidP="006023AD">
      <w:pPr>
        <w:pStyle w:val="a5"/>
        <w:numPr>
          <w:ilvl w:val="0"/>
          <w:numId w:val="7"/>
        </w:numPr>
        <w:spacing w:line="400" w:lineRule="exact"/>
        <w:ind w:leftChars="0" w:hanging="726"/>
        <w:outlineLvl w:val="0"/>
        <w:rPr>
          <w:rFonts w:ascii="標楷體" w:eastAsia="標楷體" w:hAnsi="標楷體"/>
          <w:sz w:val="28"/>
          <w:szCs w:val="28"/>
          <w:lang w:eastAsia="zh-TW"/>
        </w:rPr>
      </w:pPr>
      <w:r w:rsidRPr="00016D5F">
        <w:rPr>
          <w:rFonts w:ascii="標楷體" w:eastAsia="標楷體" w:hAnsi="標楷體" w:hint="eastAsia"/>
          <w:sz w:val="28"/>
          <w:szCs w:val="28"/>
          <w:lang w:eastAsia="zh-TW"/>
        </w:rPr>
        <w:t>能具備基礎日文溝通之能力。</w:t>
      </w:r>
    </w:p>
    <w:p w:rsidR="00862F69" w:rsidRPr="006023AD" w:rsidRDefault="00862F69" w:rsidP="00862F69">
      <w:pPr>
        <w:ind w:leftChars="295" w:left="708"/>
        <w:outlineLvl w:val="0"/>
        <w:rPr>
          <w:rFonts w:eastAsia="標楷體"/>
          <w:bCs/>
          <w:sz w:val="28"/>
          <w:szCs w:val="28"/>
          <w:lang w:eastAsia="zh-TW"/>
        </w:rPr>
      </w:pPr>
    </w:p>
    <w:p w:rsidR="00862F69" w:rsidRDefault="00862F69" w:rsidP="00862F69">
      <w:pPr>
        <w:pStyle w:val="a5"/>
        <w:numPr>
          <w:ilvl w:val="0"/>
          <w:numId w:val="3"/>
        </w:numPr>
        <w:ind w:leftChars="0"/>
        <w:outlineLvl w:val="0"/>
        <w:rPr>
          <w:rFonts w:eastAsia="標楷體"/>
          <w:b/>
          <w:bCs/>
          <w:sz w:val="32"/>
          <w:szCs w:val="32"/>
        </w:rPr>
      </w:pPr>
      <w:r w:rsidRPr="00330376">
        <w:rPr>
          <w:rFonts w:eastAsia="標楷體"/>
          <w:b/>
          <w:bCs/>
          <w:sz w:val="32"/>
          <w:szCs w:val="32"/>
        </w:rPr>
        <w:t>課程描述</w:t>
      </w:r>
    </w:p>
    <w:p w:rsidR="006023AD" w:rsidRPr="00BD36FF" w:rsidRDefault="006023AD" w:rsidP="00C30255">
      <w:pPr>
        <w:pStyle w:val="a5"/>
        <w:ind w:leftChars="0"/>
        <w:rPr>
          <w:rFonts w:ascii="標楷體" w:eastAsia="標楷體" w:hAnsi="標楷體"/>
          <w:sz w:val="28"/>
          <w:szCs w:val="28"/>
        </w:rPr>
      </w:pPr>
      <w:r w:rsidRPr="006023AD">
        <w:rPr>
          <w:rFonts w:ascii="標楷體" w:eastAsia="標楷體" w:hAnsi="標楷體" w:hint="eastAsia"/>
          <w:sz w:val="28"/>
          <w:szCs w:val="28"/>
        </w:rPr>
        <w:t>基礎日文</w:t>
      </w:r>
      <w:r w:rsidRPr="006023AD">
        <w:rPr>
          <w:rFonts w:ascii="標楷體" w:eastAsia="標楷體" w:hAnsi="標楷體"/>
          <w:sz w:val="28"/>
          <w:szCs w:val="28"/>
        </w:rPr>
        <w:t>是</w:t>
      </w:r>
      <w:r w:rsidR="00BD36FF">
        <w:rPr>
          <w:rFonts w:ascii="標楷體" w:eastAsia="標楷體" w:hAnsi="標楷體" w:hint="eastAsia"/>
          <w:sz w:val="28"/>
          <w:szCs w:val="28"/>
          <w:lang w:eastAsia="zh-TW"/>
        </w:rPr>
        <w:t>提升</w:t>
      </w:r>
      <w:r w:rsidR="008D4F9A">
        <w:rPr>
          <w:rFonts w:ascii="標楷體" w:eastAsia="標楷體" w:hAnsi="標楷體"/>
          <w:sz w:val="28"/>
          <w:szCs w:val="28"/>
        </w:rPr>
        <w:t>一個</w:t>
      </w:r>
      <w:r w:rsidR="008D4F9A">
        <w:rPr>
          <w:rFonts w:ascii="標楷體" w:eastAsia="標楷體" w:hAnsi="標楷體" w:hint="eastAsia"/>
          <w:sz w:val="28"/>
          <w:szCs w:val="28"/>
          <w:lang w:eastAsia="zh-TW"/>
        </w:rPr>
        <w:t>學習</w:t>
      </w:r>
      <w:r w:rsidRPr="00BD36FF">
        <w:rPr>
          <w:rFonts w:ascii="標楷體" w:eastAsia="標楷體" w:hAnsi="標楷體" w:hint="eastAsia"/>
          <w:sz w:val="28"/>
          <w:szCs w:val="28"/>
        </w:rPr>
        <w:t>日文</w:t>
      </w:r>
      <w:r w:rsidRPr="00BD36FF">
        <w:rPr>
          <w:rFonts w:ascii="標楷體" w:eastAsia="標楷體" w:hAnsi="標楷體"/>
          <w:sz w:val="28"/>
          <w:szCs w:val="28"/>
        </w:rPr>
        <w:t>如何利用以</w:t>
      </w:r>
      <w:r w:rsidRPr="00BD36FF">
        <w:rPr>
          <w:rFonts w:ascii="標楷體" w:eastAsia="標楷體" w:hAnsi="標楷體" w:hint="eastAsia"/>
          <w:sz w:val="28"/>
          <w:szCs w:val="28"/>
        </w:rPr>
        <w:t>日文</w:t>
      </w:r>
      <w:r w:rsidR="008D4F9A">
        <w:rPr>
          <w:rFonts w:ascii="標楷體" w:eastAsia="標楷體" w:hAnsi="標楷體" w:hint="eastAsia"/>
          <w:sz w:val="28"/>
          <w:szCs w:val="28"/>
          <w:lang w:eastAsia="zh-TW"/>
        </w:rPr>
        <w:t>生活</w:t>
      </w:r>
      <w:r w:rsidRPr="00BD36FF">
        <w:rPr>
          <w:rFonts w:ascii="標楷體" w:eastAsia="標楷體" w:hAnsi="標楷體" w:hint="eastAsia"/>
          <w:sz w:val="28"/>
          <w:szCs w:val="28"/>
        </w:rPr>
        <w:t>上的應用</w:t>
      </w:r>
      <w:r w:rsidRPr="00BD36FF">
        <w:rPr>
          <w:rFonts w:ascii="標楷體" w:eastAsia="標楷體" w:hAnsi="標楷體"/>
          <w:sz w:val="28"/>
          <w:szCs w:val="28"/>
        </w:rPr>
        <w:t>提高</w:t>
      </w:r>
      <w:r w:rsidRPr="00BD36FF">
        <w:rPr>
          <w:rFonts w:ascii="標楷體" w:eastAsia="標楷體" w:hAnsi="標楷體" w:hint="eastAsia"/>
          <w:sz w:val="28"/>
          <w:szCs w:val="28"/>
        </w:rPr>
        <w:t>專業知識</w:t>
      </w:r>
      <w:r w:rsidR="008D4F9A">
        <w:rPr>
          <w:rFonts w:ascii="標楷體" w:eastAsia="標楷體" w:hAnsi="標楷體" w:hint="eastAsia"/>
          <w:sz w:val="28"/>
          <w:szCs w:val="28"/>
          <w:lang w:eastAsia="zh-TW"/>
        </w:rPr>
        <w:t>與</w:t>
      </w:r>
      <w:r w:rsidRPr="00BD36FF">
        <w:rPr>
          <w:rFonts w:ascii="標楷體" w:eastAsia="標楷體" w:hAnsi="標楷體"/>
          <w:sz w:val="28"/>
          <w:szCs w:val="28"/>
        </w:rPr>
        <w:t>外部</w:t>
      </w:r>
      <w:r w:rsidRPr="00BD36FF">
        <w:rPr>
          <w:rFonts w:ascii="標楷體" w:eastAsia="標楷體" w:hAnsi="標楷體" w:hint="eastAsia"/>
          <w:sz w:val="28"/>
          <w:szCs w:val="28"/>
        </w:rPr>
        <w:t>環境之關係</w:t>
      </w:r>
      <w:r w:rsidRPr="00BD36FF">
        <w:rPr>
          <w:rFonts w:ascii="標楷體" w:eastAsia="標楷體" w:hAnsi="標楷體"/>
          <w:sz w:val="28"/>
          <w:szCs w:val="28"/>
        </w:rPr>
        <w:t>，達到</w:t>
      </w:r>
      <w:r w:rsidRPr="00BD36FF">
        <w:rPr>
          <w:rFonts w:ascii="標楷體" w:eastAsia="標楷體" w:hAnsi="標楷體" w:hint="eastAsia"/>
          <w:sz w:val="28"/>
          <w:szCs w:val="28"/>
        </w:rPr>
        <w:t>專業</w:t>
      </w:r>
      <w:r w:rsidRPr="00BD36FF">
        <w:rPr>
          <w:rFonts w:ascii="標楷體" w:eastAsia="標楷體" w:hAnsi="標楷體"/>
          <w:sz w:val="28"/>
          <w:szCs w:val="28"/>
        </w:rPr>
        <w:t>目標的一門知識。</w:t>
      </w:r>
      <w:r w:rsidR="008D4F9A">
        <w:rPr>
          <w:rFonts w:ascii="標楷體" w:eastAsia="標楷體" w:hAnsi="標楷體" w:hint="eastAsia"/>
          <w:sz w:val="28"/>
          <w:szCs w:val="28"/>
        </w:rPr>
        <w:t>專</w:t>
      </w:r>
      <w:r w:rsidR="008D4F9A">
        <w:rPr>
          <w:rFonts w:ascii="標楷體" w:eastAsia="標楷體" w:hAnsi="標楷體" w:hint="eastAsia"/>
          <w:sz w:val="28"/>
          <w:szCs w:val="28"/>
        </w:rPr>
        <w:lastRenderedPageBreak/>
        <w:t>業科目的統整與</w:t>
      </w:r>
      <w:r w:rsidR="008D4F9A">
        <w:rPr>
          <w:rFonts w:ascii="標楷體" w:eastAsia="標楷體" w:hAnsi="標楷體" w:hint="eastAsia"/>
          <w:sz w:val="28"/>
          <w:szCs w:val="28"/>
          <w:lang w:eastAsia="zh-TW"/>
        </w:rPr>
        <w:t>基礎</w:t>
      </w:r>
      <w:r w:rsidRPr="00BD36FF">
        <w:rPr>
          <w:rFonts w:ascii="標楷體" w:eastAsia="標楷體" w:hAnsi="標楷體" w:hint="eastAsia"/>
          <w:sz w:val="28"/>
          <w:szCs w:val="28"/>
        </w:rPr>
        <w:t>日文上的應用</w:t>
      </w:r>
      <w:r w:rsidRPr="00BD36FF">
        <w:rPr>
          <w:rFonts w:ascii="標楷體" w:eastAsia="標楷體" w:hAnsi="標楷體"/>
          <w:sz w:val="28"/>
          <w:szCs w:val="28"/>
        </w:rPr>
        <w:t>目的在</w:t>
      </w:r>
      <w:r w:rsidRPr="00BD36FF">
        <w:rPr>
          <w:rFonts w:ascii="標楷體" w:eastAsia="標楷體" w:hAnsi="標楷體" w:hint="eastAsia"/>
          <w:sz w:val="28"/>
          <w:szCs w:val="28"/>
        </w:rPr>
        <w:t>知識技術</w:t>
      </w:r>
      <w:r w:rsidRPr="00BD36FF">
        <w:rPr>
          <w:rFonts w:ascii="標楷體" w:eastAsia="標楷體" w:hAnsi="標楷體"/>
          <w:sz w:val="28"/>
          <w:szCs w:val="28"/>
        </w:rPr>
        <w:t>面提升，亦即如何透過</w:t>
      </w:r>
      <w:r w:rsidRPr="00BD36FF">
        <w:rPr>
          <w:rFonts w:ascii="標楷體" w:eastAsia="標楷體" w:hAnsi="標楷體" w:hint="eastAsia"/>
          <w:sz w:val="28"/>
          <w:szCs w:val="28"/>
        </w:rPr>
        <w:t>專業知識</w:t>
      </w:r>
      <w:r w:rsidRPr="00BD36FF">
        <w:rPr>
          <w:rFonts w:ascii="標楷體" w:eastAsia="標楷體" w:hAnsi="標楷體"/>
          <w:sz w:val="28"/>
          <w:szCs w:val="28"/>
        </w:rPr>
        <w:t>，</w:t>
      </w:r>
      <w:r w:rsidRPr="00BD36FF">
        <w:rPr>
          <w:rFonts w:ascii="標楷體" w:eastAsia="標楷體" w:hAnsi="標楷體" w:hint="eastAsia"/>
          <w:sz w:val="28"/>
          <w:szCs w:val="28"/>
        </w:rPr>
        <w:t>啟發學生思考與解決問題能力</w:t>
      </w:r>
      <w:r w:rsidRPr="00BD36FF">
        <w:rPr>
          <w:rFonts w:ascii="標楷體" w:eastAsia="標楷體" w:hAnsi="標楷體"/>
          <w:sz w:val="28"/>
          <w:szCs w:val="28"/>
        </w:rPr>
        <w:t>同時更重要的是能競爭優勢，而最終目標則在</w:t>
      </w:r>
      <w:r w:rsidRPr="00BD36FF">
        <w:rPr>
          <w:rFonts w:ascii="標楷體" w:eastAsia="標楷體" w:hAnsi="標楷體" w:hint="eastAsia"/>
          <w:sz w:val="28"/>
          <w:szCs w:val="28"/>
        </w:rPr>
        <w:t>因應就業未來的發展。</w:t>
      </w:r>
    </w:p>
    <w:p w:rsidR="00862F69" w:rsidRPr="00496E6A" w:rsidRDefault="00862F69" w:rsidP="00862F69">
      <w:pPr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  <w:lang w:eastAsia="zh-TW"/>
        </w:rPr>
        <w:t>5</w:t>
      </w:r>
      <w:r w:rsidRPr="00496E6A">
        <w:rPr>
          <w:rFonts w:eastAsia="標楷體"/>
          <w:b/>
          <w:bCs/>
          <w:sz w:val="28"/>
          <w:szCs w:val="28"/>
        </w:rPr>
        <w:t>.2</w:t>
      </w:r>
      <w:r w:rsidRPr="00496E6A">
        <w:rPr>
          <w:rFonts w:eastAsia="標楷體" w:hint="eastAsia"/>
          <w:b/>
          <w:bCs/>
          <w:sz w:val="28"/>
          <w:szCs w:val="28"/>
        </w:rPr>
        <w:t xml:space="preserve"> </w:t>
      </w:r>
      <w:r w:rsidRPr="00496E6A">
        <w:rPr>
          <w:rFonts w:eastAsia="標楷體"/>
          <w:b/>
          <w:bCs/>
          <w:sz w:val="28"/>
          <w:szCs w:val="28"/>
        </w:rPr>
        <w:t>課程綱</w:t>
      </w:r>
      <w:r w:rsidRPr="00496E6A">
        <w:rPr>
          <w:rFonts w:eastAsia="標楷體" w:hint="eastAsia"/>
          <w:b/>
          <w:bCs/>
          <w:sz w:val="28"/>
          <w:szCs w:val="28"/>
        </w:rPr>
        <w:t>要</w:t>
      </w:r>
      <w:r w:rsidR="0077078E" w:rsidRPr="0077078E">
        <w:rPr>
          <w:rFonts w:eastAsia="標楷體" w:hint="eastAsia"/>
          <w:b/>
          <w:bCs/>
          <w:color w:val="C00000"/>
          <w:sz w:val="28"/>
          <w:szCs w:val="28"/>
        </w:rPr>
        <w:t>(</w:t>
      </w:r>
      <w:r w:rsidR="0077078E" w:rsidRPr="0077078E">
        <w:rPr>
          <w:rFonts w:eastAsia="標楷體" w:hint="eastAsia"/>
          <w:b/>
          <w:bCs/>
          <w:color w:val="C00000"/>
          <w:sz w:val="28"/>
          <w:szCs w:val="28"/>
        </w:rPr>
        <w:t>新增</w:t>
      </w:r>
      <w:r w:rsidR="0077078E" w:rsidRPr="0077078E">
        <w:rPr>
          <w:rFonts w:eastAsia="標楷體" w:hint="eastAsia"/>
          <w:b/>
          <w:bCs/>
          <w:color w:val="C00000"/>
          <w:sz w:val="28"/>
          <w:szCs w:val="28"/>
        </w:rPr>
        <w:t>)</w:t>
      </w:r>
    </w:p>
    <w:p w:rsidR="00862F69" w:rsidRDefault="00862F69" w:rsidP="00862F69">
      <w:pPr>
        <w:suppressAutoHyphens w:val="0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  <w:lang w:eastAsia="zh-TW"/>
        </w:rPr>
        <w:t xml:space="preserve">   </w:t>
      </w:r>
      <w:r w:rsidRPr="00933F25">
        <w:rPr>
          <w:rFonts w:eastAsia="標楷體" w:hint="eastAsia"/>
          <w:bCs/>
          <w:sz w:val="28"/>
          <w:szCs w:val="28"/>
        </w:rPr>
        <w:t>本課程</w:t>
      </w:r>
      <w:r w:rsidR="00DA3047" w:rsidRPr="00DA3047">
        <w:rPr>
          <w:rFonts w:eastAsia="標楷體" w:hint="eastAsia"/>
          <w:bCs/>
          <w:sz w:val="28"/>
          <w:szCs w:val="28"/>
        </w:rPr>
        <w:t>規劃內容</w:t>
      </w:r>
      <w:r w:rsidR="00DA3047">
        <w:rPr>
          <w:rFonts w:eastAsia="標楷體" w:hint="eastAsia"/>
          <w:bCs/>
          <w:sz w:val="28"/>
          <w:szCs w:val="28"/>
          <w:lang w:eastAsia="zh-TW"/>
        </w:rPr>
        <w:t>綱要及</w:t>
      </w:r>
      <w:r w:rsidR="00DA3047" w:rsidRPr="00DA3047">
        <w:rPr>
          <w:rFonts w:eastAsia="標楷體" w:hint="eastAsia"/>
          <w:bCs/>
          <w:sz w:val="28"/>
          <w:szCs w:val="28"/>
          <w:lang w:eastAsia="zh-TW"/>
        </w:rPr>
        <w:t>課程設計養成之職能</w:t>
      </w:r>
      <w:r w:rsidRPr="00933F25">
        <w:rPr>
          <w:rFonts w:eastAsia="標楷體" w:hint="eastAsia"/>
          <w:bCs/>
          <w:sz w:val="28"/>
          <w:szCs w:val="28"/>
        </w:rPr>
        <w:t>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93"/>
        <w:gridCol w:w="3193"/>
      </w:tblGrid>
      <w:tr w:rsidR="00862F69" w:rsidRPr="004C4A66" w:rsidTr="00DA3047">
        <w:tc>
          <w:tcPr>
            <w:tcW w:w="5093" w:type="dxa"/>
            <w:shd w:val="clear" w:color="auto" w:fill="auto"/>
          </w:tcPr>
          <w:p w:rsidR="00862F69" w:rsidRPr="004C4A66" w:rsidRDefault="00862F69" w:rsidP="00DA3047">
            <w:pPr>
              <w:suppressAutoHyphens w:val="0"/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 xml:space="preserve">             </w:t>
            </w:r>
            <w:r w:rsidR="006A5580">
              <w:rPr>
                <w:rFonts w:eastAsia="標楷體" w:hint="eastAsia"/>
                <w:bCs/>
                <w:sz w:val="28"/>
                <w:szCs w:val="28"/>
                <w:lang w:eastAsia="zh-TW"/>
              </w:rPr>
              <w:t>課程內容規劃</w:t>
            </w:r>
          </w:p>
        </w:tc>
        <w:tc>
          <w:tcPr>
            <w:tcW w:w="3193" w:type="dxa"/>
            <w:shd w:val="clear" w:color="auto" w:fill="auto"/>
          </w:tcPr>
          <w:p w:rsidR="00862F69" w:rsidRPr="004C4A66" w:rsidRDefault="006A5580" w:rsidP="00DA3047">
            <w:pPr>
              <w:suppressAutoHyphens w:val="0"/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課</w:t>
            </w:r>
            <w:r w:rsidR="00DA3047">
              <w:rPr>
                <w:rFonts w:eastAsia="標楷體" w:hint="eastAsia"/>
                <w:bCs/>
                <w:sz w:val="28"/>
                <w:szCs w:val="28"/>
                <w:lang w:eastAsia="zh-TW"/>
              </w:rPr>
              <w:t>程</w:t>
            </w: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設計</w:t>
            </w:r>
            <w:r w:rsidR="00DA3047">
              <w:rPr>
                <w:rFonts w:eastAsia="標楷體" w:hint="eastAsia"/>
                <w:bCs/>
                <w:sz w:val="28"/>
                <w:szCs w:val="28"/>
                <w:lang w:eastAsia="zh-TW"/>
              </w:rPr>
              <w:t>養成之</w:t>
            </w:r>
            <w:r w:rsidR="00862F69"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>職能</w:t>
            </w:r>
          </w:p>
        </w:tc>
      </w:tr>
      <w:tr w:rsidR="00242CDE" w:rsidRPr="004C4A66" w:rsidTr="00DA3047">
        <w:tc>
          <w:tcPr>
            <w:tcW w:w="5093" w:type="dxa"/>
            <w:shd w:val="clear" w:color="auto" w:fill="auto"/>
          </w:tcPr>
          <w:p w:rsidR="00242CDE" w:rsidRPr="004C4A66" w:rsidRDefault="00242CDE" w:rsidP="00DA3047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緒論</w:t>
            </w:r>
          </w:p>
        </w:tc>
        <w:tc>
          <w:tcPr>
            <w:tcW w:w="3193" w:type="dxa"/>
            <w:shd w:val="clear" w:color="auto" w:fill="auto"/>
          </w:tcPr>
          <w:p w:rsidR="00242CDE" w:rsidRPr="004C4A66" w:rsidRDefault="00242CDE" w:rsidP="00176674">
            <w:pPr>
              <w:suppressAutoHyphens w:val="0"/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242CDE" w:rsidRPr="004C4A66" w:rsidTr="00DA3047">
        <w:tc>
          <w:tcPr>
            <w:tcW w:w="5093" w:type="dxa"/>
            <w:shd w:val="clear" w:color="auto" w:fill="auto"/>
          </w:tcPr>
          <w:p w:rsidR="00242CDE" w:rsidRPr="004C4A66" w:rsidRDefault="00242CDE" w:rsidP="00DA3047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基礎日文範圍、意義及運用</w:t>
            </w:r>
          </w:p>
        </w:tc>
        <w:tc>
          <w:tcPr>
            <w:tcW w:w="3193" w:type="dxa"/>
            <w:shd w:val="clear" w:color="auto" w:fill="auto"/>
          </w:tcPr>
          <w:p w:rsidR="00242CDE" w:rsidRDefault="00242CDE" w:rsidP="0017667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A(C2)</w:t>
            </w:r>
          </w:p>
        </w:tc>
      </w:tr>
      <w:tr w:rsidR="00242CDE" w:rsidRPr="004C4A66" w:rsidTr="00DA3047">
        <w:tc>
          <w:tcPr>
            <w:tcW w:w="5093" w:type="dxa"/>
            <w:shd w:val="clear" w:color="auto" w:fill="auto"/>
          </w:tcPr>
          <w:p w:rsidR="00242CDE" w:rsidRPr="004C4A66" w:rsidRDefault="00242CDE" w:rsidP="00DA3047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日本之文化背景</w:t>
            </w:r>
          </w:p>
        </w:tc>
        <w:tc>
          <w:tcPr>
            <w:tcW w:w="3193" w:type="dxa"/>
            <w:shd w:val="clear" w:color="auto" w:fill="auto"/>
          </w:tcPr>
          <w:p w:rsidR="00242CDE" w:rsidRDefault="00242CDE" w:rsidP="00176674">
            <w:r>
              <w:rPr>
                <w:rFonts w:hint="eastAsia"/>
                <w:lang w:eastAsia="zh-TW"/>
              </w:rPr>
              <w:t>A(C2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P8)</w:t>
            </w:r>
          </w:p>
        </w:tc>
      </w:tr>
      <w:tr w:rsidR="00242CDE" w:rsidRPr="004C4A66" w:rsidTr="00DA3047">
        <w:tc>
          <w:tcPr>
            <w:tcW w:w="5093" w:type="dxa"/>
            <w:shd w:val="clear" w:color="auto" w:fill="auto"/>
          </w:tcPr>
          <w:p w:rsidR="00242CDE" w:rsidRPr="004C4A66" w:rsidRDefault="00242CDE" w:rsidP="00A37775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日本與台灣文化之不同</w:t>
            </w:r>
          </w:p>
        </w:tc>
        <w:tc>
          <w:tcPr>
            <w:tcW w:w="3193" w:type="dxa"/>
            <w:shd w:val="clear" w:color="auto" w:fill="auto"/>
          </w:tcPr>
          <w:p w:rsidR="00242CDE" w:rsidRDefault="00242CDE" w:rsidP="00176674">
            <w:r>
              <w:rPr>
                <w:rFonts w:hint="eastAsia"/>
                <w:lang w:eastAsia="zh-TW"/>
              </w:rPr>
              <w:t>A(C2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P8)</w:t>
            </w:r>
          </w:p>
        </w:tc>
      </w:tr>
      <w:tr w:rsidR="00242CDE" w:rsidRPr="004C4A66" w:rsidTr="00DA3047">
        <w:tc>
          <w:tcPr>
            <w:tcW w:w="5093" w:type="dxa"/>
            <w:shd w:val="clear" w:color="auto" w:fill="auto"/>
          </w:tcPr>
          <w:p w:rsidR="00242CDE" w:rsidRPr="004C4A66" w:rsidRDefault="00242CDE" w:rsidP="00DA3047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五十音圖表</w:t>
            </w:r>
          </w:p>
        </w:tc>
        <w:tc>
          <w:tcPr>
            <w:tcW w:w="3193" w:type="dxa"/>
            <w:shd w:val="clear" w:color="auto" w:fill="auto"/>
          </w:tcPr>
          <w:p w:rsidR="00242CDE" w:rsidRDefault="00242CDE" w:rsidP="00176674">
            <w:r>
              <w:rPr>
                <w:rFonts w:hint="eastAsia"/>
                <w:lang w:eastAsia="zh-TW"/>
              </w:rPr>
              <w:t>A(C2)</w:t>
            </w:r>
          </w:p>
        </w:tc>
      </w:tr>
      <w:tr w:rsidR="00242CDE" w:rsidRPr="004C4A66" w:rsidTr="00DA3047">
        <w:tc>
          <w:tcPr>
            <w:tcW w:w="5093" w:type="dxa"/>
            <w:shd w:val="clear" w:color="auto" w:fill="auto"/>
          </w:tcPr>
          <w:p w:rsidR="00242CDE" w:rsidRPr="004C4A66" w:rsidRDefault="00242CDE" w:rsidP="00DA3047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清音</w:t>
            </w:r>
          </w:p>
        </w:tc>
        <w:tc>
          <w:tcPr>
            <w:tcW w:w="3193" w:type="dxa"/>
            <w:shd w:val="clear" w:color="auto" w:fill="auto"/>
          </w:tcPr>
          <w:p w:rsidR="00242CDE" w:rsidRDefault="00242CDE" w:rsidP="00176674">
            <w:r>
              <w:rPr>
                <w:rFonts w:hint="eastAsia"/>
                <w:lang w:eastAsia="zh-TW"/>
              </w:rPr>
              <w:t>A(C2)</w:t>
            </w:r>
          </w:p>
        </w:tc>
      </w:tr>
      <w:tr w:rsidR="00242CDE" w:rsidRPr="004C4A66" w:rsidTr="00DA3047">
        <w:tc>
          <w:tcPr>
            <w:tcW w:w="5093" w:type="dxa"/>
            <w:shd w:val="clear" w:color="auto" w:fill="auto"/>
          </w:tcPr>
          <w:p w:rsidR="00242CDE" w:rsidRPr="004C4A66" w:rsidRDefault="00242CDE" w:rsidP="00DA3047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拗音</w:t>
            </w:r>
          </w:p>
        </w:tc>
        <w:tc>
          <w:tcPr>
            <w:tcW w:w="3193" w:type="dxa"/>
            <w:shd w:val="clear" w:color="auto" w:fill="auto"/>
          </w:tcPr>
          <w:p w:rsidR="00242CDE" w:rsidRDefault="00242CDE" w:rsidP="00176674">
            <w:r>
              <w:rPr>
                <w:rFonts w:hint="eastAsia"/>
                <w:lang w:eastAsia="zh-TW"/>
              </w:rPr>
              <w:t>A(C2)</w:t>
            </w:r>
          </w:p>
        </w:tc>
      </w:tr>
      <w:tr w:rsidR="00242CDE" w:rsidRPr="004C4A66" w:rsidTr="00DA3047">
        <w:tc>
          <w:tcPr>
            <w:tcW w:w="5093" w:type="dxa"/>
            <w:shd w:val="clear" w:color="auto" w:fill="auto"/>
          </w:tcPr>
          <w:p w:rsidR="00242CDE" w:rsidRPr="004C4A66" w:rsidRDefault="00242CDE" w:rsidP="00DA3047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平假名</w:t>
            </w:r>
          </w:p>
        </w:tc>
        <w:tc>
          <w:tcPr>
            <w:tcW w:w="3193" w:type="dxa"/>
            <w:shd w:val="clear" w:color="auto" w:fill="auto"/>
          </w:tcPr>
          <w:p w:rsidR="00242CDE" w:rsidRDefault="00242CDE" w:rsidP="00176674">
            <w:r>
              <w:rPr>
                <w:rFonts w:hint="eastAsia"/>
                <w:lang w:eastAsia="zh-TW"/>
              </w:rPr>
              <w:t>A(C2)</w:t>
            </w:r>
          </w:p>
        </w:tc>
      </w:tr>
      <w:tr w:rsidR="00242CDE" w:rsidRPr="004C4A66" w:rsidTr="00DA3047">
        <w:tc>
          <w:tcPr>
            <w:tcW w:w="5093" w:type="dxa"/>
            <w:shd w:val="clear" w:color="auto" w:fill="auto"/>
          </w:tcPr>
          <w:p w:rsidR="00242CDE" w:rsidRPr="004C4A66" w:rsidRDefault="00242CDE" w:rsidP="00DA3047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單字練習</w:t>
            </w:r>
          </w:p>
        </w:tc>
        <w:tc>
          <w:tcPr>
            <w:tcW w:w="3193" w:type="dxa"/>
            <w:shd w:val="clear" w:color="auto" w:fill="auto"/>
          </w:tcPr>
          <w:p w:rsidR="00242CDE" w:rsidRDefault="00242CDE" w:rsidP="00176674">
            <w:r>
              <w:rPr>
                <w:rFonts w:hint="eastAsia"/>
                <w:lang w:eastAsia="zh-TW"/>
              </w:rPr>
              <w:t>A(C2)</w:t>
            </w:r>
          </w:p>
        </w:tc>
      </w:tr>
      <w:tr w:rsidR="00242CDE" w:rsidRPr="004C4A66" w:rsidTr="00DA3047">
        <w:tc>
          <w:tcPr>
            <w:tcW w:w="5093" w:type="dxa"/>
            <w:shd w:val="clear" w:color="auto" w:fill="auto"/>
          </w:tcPr>
          <w:p w:rsidR="00242CDE" w:rsidRPr="004C4A66" w:rsidRDefault="00242CDE" w:rsidP="00206806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片假名</w:t>
            </w:r>
          </w:p>
        </w:tc>
        <w:tc>
          <w:tcPr>
            <w:tcW w:w="3193" w:type="dxa"/>
            <w:shd w:val="clear" w:color="auto" w:fill="auto"/>
          </w:tcPr>
          <w:p w:rsidR="00242CDE" w:rsidRDefault="00242CDE" w:rsidP="00176674">
            <w:r>
              <w:rPr>
                <w:rFonts w:hint="eastAsia"/>
                <w:lang w:eastAsia="zh-TW"/>
              </w:rPr>
              <w:t>A(C2)</w:t>
            </w:r>
          </w:p>
        </w:tc>
      </w:tr>
      <w:tr w:rsidR="00242CDE" w:rsidRPr="004C4A66" w:rsidTr="00DA3047">
        <w:tc>
          <w:tcPr>
            <w:tcW w:w="5093" w:type="dxa"/>
            <w:shd w:val="clear" w:color="auto" w:fill="auto"/>
          </w:tcPr>
          <w:p w:rsidR="00242CDE" w:rsidRPr="004C4A66" w:rsidRDefault="00242CDE" w:rsidP="00206806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單字練習</w:t>
            </w:r>
          </w:p>
        </w:tc>
        <w:tc>
          <w:tcPr>
            <w:tcW w:w="3193" w:type="dxa"/>
            <w:shd w:val="clear" w:color="auto" w:fill="auto"/>
          </w:tcPr>
          <w:p w:rsidR="00242CDE" w:rsidRDefault="00242CDE" w:rsidP="00176674">
            <w:r>
              <w:rPr>
                <w:rFonts w:hint="eastAsia"/>
                <w:lang w:eastAsia="zh-TW"/>
              </w:rPr>
              <w:t>A(C2)</w:t>
            </w:r>
          </w:p>
        </w:tc>
      </w:tr>
      <w:tr w:rsidR="00242CDE" w:rsidRPr="004C4A66" w:rsidTr="00DA3047">
        <w:tc>
          <w:tcPr>
            <w:tcW w:w="5093" w:type="dxa"/>
            <w:shd w:val="clear" w:color="auto" w:fill="auto"/>
          </w:tcPr>
          <w:p w:rsidR="00242CDE" w:rsidRPr="004C4A66" w:rsidRDefault="00242CDE" w:rsidP="00206806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日常生活單字</w:t>
            </w:r>
          </w:p>
        </w:tc>
        <w:tc>
          <w:tcPr>
            <w:tcW w:w="3193" w:type="dxa"/>
            <w:shd w:val="clear" w:color="auto" w:fill="auto"/>
          </w:tcPr>
          <w:p w:rsidR="00242CDE" w:rsidRDefault="00242CDE" w:rsidP="00176674">
            <w:r>
              <w:rPr>
                <w:rFonts w:hint="eastAsia"/>
                <w:lang w:eastAsia="zh-TW"/>
              </w:rPr>
              <w:t>A(C2)</w:t>
            </w:r>
          </w:p>
        </w:tc>
      </w:tr>
      <w:tr w:rsidR="00242CDE" w:rsidRPr="004C4A66" w:rsidTr="00DA3047">
        <w:tc>
          <w:tcPr>
            <w:tcW w:w="5093" w:type="dxa"/>
            <w:shd w:val="clear" w:color="auto" w:fill="auto"/>
          </w:tcPr>
          <w:p w:rsidR="00242CDE" w:rsidRPr="004C4A66" w:rsidRDefault="00242CDE" w:rsidP="00206806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日常生活會話</w:t>
            </w:r>
          </w:p>
        </w:tc>
        <w:tc>
          <w:tcPr>
            <w:tcW w:w="3193" w:type="dxa"/>
            <w:shd w:val="clear" w:color="auto" w:fill="auto"/>
          </w:tcPr>
          <w:p w:rsidR="00242CDE" w:rsidRDefault="00242CDE" w:rsidP="00176674">
            <w:r>
              <w:rPr>
                <w:rFonts w:hint="eastAsia"/>
                <w:lang w:eastAsia="zh-TW"/>
              </w:rPr>
              <w:t>M(P1)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(C1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C3)</w:t>
            </w:r>
          </w:p>
        </w:tc>
      </w:tr>
      <w:tr w:rsidR="00242CDE" w:rsidRPr="004C4A66" w:rsidTr="00DA3047">
        <w:tc>
          <w:tcPr>
            <w:tcW w:w="5093" w:type="dxa"/>
            <w:shd w:val="clear" w:color="auto" w:fill="auto"/>
          </w:tcPr>
          <w:p w:rsidR="00242CDE" w:rsidRPr="004C4A66" w:rsidRDefault="00242CDE" w:rsidP="00206806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打招呼用語</w:t>
            </w:r>
          </w:p>
        </w:tc>
        <w:tc>
          <w:tcPr>
            <w:tcW w:w="3193" w:type="dxa"/>
            <w:shd w:val="clear" w:color="auto" w:fill="auto"/>
          </w:tcPr>
          <w:p w:rsidR="00242CDE" w:rsidRDefault="00242CDE" w:rsidP="00176674">
            <w:r>
              <w:rPr>
                <w:rFonts w:hint="eastAsia"/>
                <w:lang w:eastAsia="zh-TW"/>
              </w:rPr>
              <w:t>M(P1)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(C1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C3)</w:t>
            </w:r>
          </w:p>
        </w:tc>
      </w:tr>
      <w:tr w:rsidR="00242CDE" w:rsidRPr="004C4A66" w:rsidTr="00DA3047">
        <w:tc>
          <w:tcPr>
            <w:tcW w:w="5093" w:type="dxa"/>
            <w:shd w:val="clear" w:color="auto" w:fill="auto"/>
          </w:tcPr>
          <w:p w:rsidR="00242CDE" w:rsidRPr="004C4A66" w:rsidRDefault="00242CDE" w:rsidP="00206806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自我介紹用語</w:t>
            </w:r>
          </w:p>
        </w:tc>
        <w:tc>
          <w:tcPr>
            <w:tcW w:w="3193" w:type="dxa"/>
            <w:shd w:val="clear" w:color="auto" w:fill="auto"/>
          </w:tcPr>
          <w:p w:rsidR="00242CDE" w:rsidRDefault="00242CDE" w:rsidP="00176674">
            <w:r>
              <w:rPr>
                <w:rFonts w:hint="eastAsia"/>
                <w:lang w:eastAsia="zh-TW"/>
              </w:rPr>
              <w:t>M(P1)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(C1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C3)</w:t>
            </w:r>
          </w:p>
        </w:tc>
      </w:tr>
    </w:tbl>
    <w:p w:rsidR="00927816" w:rsidRDefault="00927816" w:rsidP="00927816">
      <w:pPr>
        <w:suppressAutoHyphens w:val="0"/>
        <w:spacing w:line="400" w:lineRule="exact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註</w:t>
      </w:r>
      <w:r>
        <w:rPr>
          <w:rFonts w:eastAsia="標楷體"/>
          <w:bCs/>
          <w:sz w:val="28"/>
          <w:szCs w:val="28"/>
        </w:rPr>
        <w:t>: M</w:t>
      </w:r>
      <w:r>
        <w:rPr>
          <w:rFonts w:eastAsia="標楷體" w:hint="eastAsia"/>
          <w:bCs/>
          <w:sz w:val="28"/>
          <w:szCs w:val="28"/>
        </w:rPr>
        <w:t>表示教授之主要相關職能</w:t>
      </w:r>
      <w:r>
        <w:rPr>
          <w:rFonts w:eastAsia="標楷體"/>
          <w:bCs/>
          <w:sz w:val="28"/>
          <w:szCs w:val="28"/>
        </w:rPr>
        <w:t>--</w:t>
      </w:r>
      <w:r>
        <w:rPr>
          <w:rFonts w:eastAsia="標楷體" w:hint="eastAsia"/>
          <w:bCs/>
          <w:sz w:val="28"/>
          <w:szCs w:val="28"/>
        </w:rPr>
        <w:t>執行並落實發展高滿意度的產品及顧客服務；</w:t>
      </w:r>
      <w:r>
        <w:rPr>
          <w:rFonts w:eastAsia="標楷體"/>
          <w:bCs/>
          <w:sz w:val="28"/>
          <w:szCs w:val="28"/>
        </w:rPr>
        <w:t>A</w:t>
      </w:r>
      <w:r>
        <w:rPr>
          <w:rFonts w:eastAsia="標楷體" w:hint="eastAsia"/>
          <w:bCs/>
          <w:sz w:val="28"/>
          <w:szCs w:val="28"/>
        </w:rPr>
        <w:t>表示教授之次要相關職能</w:t>
      </w:r>
      <w:r>
        <w:rPr>
          <w:rFonts w:eastAsia="標楷體"/>
          <w:bCs/>
          <w:sz w:val="28"/>
          <w:szCs w:val="28"/>
        </w:rPr>
        <w:t>--</w:t>
      </w:r>
      <w:r>
        <w:rPr>
          <w:rFonts w:eastAsia="標楷體" w:hint="eastAsia"/>
          <w:bCs/>
          <w:sz w:val="28"/>
          <w:szCs w:val="28"/>
        </w:rPr>
        <w:t>持續學習；</w:t>
      </w:r>
      <w:r>
        <w:rPr>
          <w:rFonts w:eastAsia="標楷體"/>
          <w:bCs/>
          <w:sz w:val="28"/>
          <w:szCs w:val="28"/>
        </w:rPr>
        <w:t>P</w:t>
      </w:r>
      <w:r>
        <w:rPr>
          <w:rFonts w:eastAsia="標楷體" w:hint="eastAsia"/>
          <w:bCs/>
          <w:sz w:val="28"/>
          <w:szCs w:val="28"/>
        </w:rPr>
        <w:t>表示教授之專業職能；</w:t>
      </w:r>
      <w:r>
        <w:rPr>
          <w:rFonts w:eastAsia="標楷體"/>
          <w:bCs/>
          <w:sz w:val="28"/>
          <w:szCs w:val="28"/>
        </w:rPr>
        <w:t>C</w:t>
      </w:r>
      <w:r>
        <w:rPr>
          <w:rFonts w:eastAsia="標楷體" w:hint="eastAsia"/>
          <w:bCs/>
          <w:sz w:val="28"/>
          <w:szCs w:val="28"/>
        </w:rPr>
        <w:t>表示教授之共通職能</w:t>
      </w:r>
    </w:p>
    <w:p w:rsidR="00862F69" w:rsidRPr="00927816" w:rsidRDefault="00862F69" w:rsidP="00862F69">
      <w:pPr>
        <w:suppressAutoHyphens w:val="0"/>
        <w:jc w:val="both"/>
      </w:pPr>
    </w:p>
    <w:p w:rsidR="00862F69" w:rsidRPr="00DA3047" w:rsidRDefault="00DA3047" w:rsidP="00862F69">
      <w:pPr>
        <w:suppressAutoHyphens w:val="0"/>
        <w:jc w:val="both"/>
        <w:rPr>
          <w:rFonts w:eastAsia="標楷體"/>
          <w:b/>
          <w:bCs/>
          <w:sz w:val="28"/>
          <w:szCs w:val="28"/>
          <w:lang w:eastAsia="zh-TW"/>
        </w:rPr>
      </w:pPr>
      <w:r w:rsidRPr="00DA3047">
        <w:rPr>
          <w:rFonts w:eastAsia="標楷體" w:hint="eastAsia"/>
          <w:b/>
          <w:bCs/>
          <w:sz w:val="28"/>
          <w:szCs w:val="28"/>
          <w:lang w:eastAsia="zh-TW"/>
        </w:rPr>
        <w:t>5.3</w:t>
      </w:r>
      <w:r w:rsidR="00862F69" w:rsidRPr="00DA3047">
        <w:rPr>
          <w:rFonts w:eastAsia="標楷體" w:hint="eastAsia"/>
          <w:b/>
          <w:bCs/>
          <w:sz w:val="28"/>
          <w:szCs w:val="28"/>
          <w:lang w:eastAsia="zh-TW"/>
        </w:rPr>
        <w:t>教學內容</w:t>
      </w:r>
      <w:r>
        <w:rPr>
          <w:rFonts w:eastAsia="標楷體" w:hint="eastAsia"/>
          <w:b/>
          <w:bCs/>
          <w:sz w:val="28"/>
          <w:szCs w:val="28"/>
          <w:lang w:eastAsia="zh-TW"/>
        </w:rPr>
        <w:t>設計</w:t>
      </w:r>
      <w:r w:rsidR="00862F69" w:rsidRPr="00DA3047">
        <w:rPr>
          <w:rFonts w:eastAsia="標楷體" w:hint="eastAsia"/>
          <w:b/>
          <w:bCs/>
          <w:sz w:val="28"/>
          <w:szCs w:val="28"/>
          <w:lang w:eastAsia="zh-TW"/>
        </w:rPr>
        <w:t>舉例說明</w:t>
      </w:r>
      <w:r w:rsidR="00862F69" w:rsidRPr="00DA3047">
        <w:rPr>
          <w:rFonts w:eastAsia="標楷體" w:hint="eastAsia"/>
          <w:b/>
          <w:bCs/>
          <w:sz w:val="28"/>
          <w:szCs w:val="28"/>
          <w:lang w:eastAsia="zh-TW"/>
        </w:rPr>
        <w:t>:</w:t>
      </w:r>
    </w:p>
    <w:p w:rsidR="003D5C7B" w:rsidRPr="00413117" w:rsidRDefault="003D5C7B" w:rsidP="003D5C7B">
      <w:pPr>
        <w:suppressAutoHyphens w:val="0"/>
        <w:spacing w:line="400" w:lineRule="exact"/>
        <w:ind w:firstLineChars="202" w:firstLine="566"/>
        <w:jc w:val="both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>講述基礎日文打招呼用語，導向學習</w:t>
      </w:r>
      <w:r>
        <w:rPr>
          <w:rFonts w:eastAsia="標楷體" w:hint="eastAsia"/>
          <w:bCs/>
          <w:sz w:val="28"/>
          <w:szCs w:val="28"/>
          <w:lang w:eastAsia="zh-TW"/>
        </w:rPr>
        <w:t>(PBL)</w:t>
      </w:r>
      <w:r>
        <w:rPr>
          <w:rFonts w:eastAsia="標楷體" w:hint="eastAsia"/>
          <w:bCs/>
          <w:sz w:val="28"/>
          <w:szCs w:val="28"/>
          <w:lang w:eastAsia="zh-TW"/>
        </w:rPr>
        <w:t>的教學策略，讓同學分組討論、對話練習，使同學除具備</w:t>
      </w:r>
      <w:r w:rsidR="00BC6B0C">
        <w:rPr>
          <w:rFonts w:eastAsia="標楷體" w:hint="eastAsia"/>
          <w:bCs/>
          <w:sz w:val="28"/>
          <w:szCs w:val="28"/>
          <w:lang w:eastAsia="zh-TW"/>
        </w:rPr>
        <w:t>日本文化</w:t>
      </w:r>
      <w:r>
        <w:rPr>
          <w:rFonts w:eastAsia="標楷體" w:hint="eastAsia"/>
          <w:bCs/>
          <w:sz w:val="28"/>
          <w:szCs w:val="28"/>
          <w:lang w:eastAsia="zh-TW"/>
        </w:rPr>
        <w:t>的基本知識，並能以客人為中心，針對問題為導向，學習到如何「</w:t>
      </w:r>
      <w:r w:rsidRPr="00412A91">
        <w:rPr>
          <w:rFonts w:eastAsia="標楷體" w:hint="eastAsia"/>
          <w:bCs/>
          <w:sz w:val="28"/>
          <w:szCs w:val="28"/>
          <w:lang w:eastAsia="zh-TW"/>
        </w:rPr>
        <w:t>發展高滿意度的產品及顧</w:t>
      </w:r>
      <w:r w:rsidRPr="00412A91">
        <w:rPr>
          <w:rFonts w:eastAsia="標楷體" w:hint="eastAsia"/>
          <w:bCs/>
          <w:sz w:val="28"/>
          <w:szCs w:val="28"/>
          <w:lang w:eastAsia="zh-TW"/>
        </w:rPr>
        <w:lastRenderedPageBreak/>
        <w:t>客服務</w:t>
      </w:r>
      <w:r>
        <w:rPr>
          <w:rFonts w:eastAsia="標楷體" w:hint="eastAsia"/>
          <w:bCs/>
          <w:sz w:val="28"/>
          <w:szCs w:val="28"/>
          <w:lang w:eastAsia="zh-TW"/>
        </w:rPr>
        <w:t>」</w:t>
      </w:r>
      <w:r w:rsidRPr="00412A91">
        <w:rPr>
          <w:rFonts w:eastAsia="標楷體" w:hint="eastAsia"/>
          <w:bCs/>
          <w:sz w:val="28"/>
          <w:szCs w:val="28"/>
          <w:lang w:eastAsia="zh-TW"/>
        </w:rPr>
        <w:t>。</w:t>
      </w:r>
      <w:r>
        <w:rPr>
          <w:rFonts w:eastAsia="標楷體" w:hint="eastAsia"/>
          <w:bCs/>
          <w:sz w:val="28"/>
          <w:szCs w:val="28"/>
          <w:lang w:eastAsia="zh-TW"/>
        </w:rPr>
        <w:t>透過分組討論、對話練習，學習到如何「持續學習」。</w:t>
      </w:r>
    </w:p>
    <w:p w:rsidR="003D5C7B" w:rsidRPr="001816CD" w:rsidRDefault="003D5C7B" w:rsidP="003D5C7B">
      <w:pPr>
        <w:suppressAutoHyphens w:val="0"/>
        <w:spacing w:line="400" w:lineRule="exact"/>
        <w:jc w:val="both"/>
        <w:rPr>
          <w:rFonts w:eastAsia="標楷體"/>
          <w:b/>
          <w:bCs/>
          <w:sz w:val="28"/>
          <w:szCs w:val="28"/>
          <w:lang w:eastAsia="zh-TW"/>
        </w:rPr>
      </w:pPr>
      <w:r w:rsidRPr="001816CD">
        <w:rPr>
          <w:rFonts w:eastAsia="標楷體" w:hint="eastAsia"/>
          <w:b/>
          <w:bCs/>
          <w:sz w:val="28"/>
          <w:szCs w:val="28"/>
          <w:lang w:eastAsia="zh-TW"/>
        </w:rPr>
        <w:t>範例</w:t>
      </w:r>
      <w:r w:rsidRPr="001816CD">
        <w:rPr>
          <w:rFonts w:eastAsia="標楷體" w:hint="eastAsia"/>
          <w:b/>
          <w:bCs/>
          <w:sz w:val="28"/>
          <w:szCs w:val="28"/>
          <w:lang w:eastAsia="zh-TW"/>
        </w:rPr>
        <w:t>---</w:t>
      </w:r>
      <w:r w:rsidR="00BC6B0C">
        <w:rPr>
          <w:rFonts w:eastAsia="標楷體" w:hint="eastAsia"/>
          <w:b/>
          <w:bCs/>
          <w:sz w:val="28"/>
          <w:szCs w:val="28"/>
          <w:lang w:eastAsia="zh-TW"/>
        </w:rPr>
        <w:t>使用基礎日文打招呼</w:t>
      </w:r>
      <w:r w:rsidRPr="001816CD">
        <w:rPr>
          <w:rFonts w:eastAsia="標楷體" w:hint="eastAsia"/>
          <w:b/>
          <w:bCs/>
          <w:sz w:val="28"/>
          <w:szCs w:val="28"/>
          <w:lang w:eastAsia="zh-TW"/>
        </w:rPr>
        <w:t>:</w:t>
      </w:r>
    </w:p>
    <w:p w:rsidR="004B149C" w:rsidRPr="00413117" w:rsidRDefault="003D5C7B" w:rsidP="003D5C7B">
      <w:pPr>
        <w:suppressAutoHyphens w:val="0"/>
        <w:spacing w:line="400" w:lineRule="exact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/>
          <w:bCs/>
          <w:sz w:val="28"/>
          <w:szCs w:val="28"/>
          <w:lang w:eastAsia="zh-TW"/>
        </w:rPr>
        <w:t xml:space="preserve"> </w:t>
      </w:r>
      <w:r>
        <w:rPr>
          <w:rFonts w:eastAsia="標楷體" w:hint="eastAsia"/>
          <w:bCs/>
          <w:sz w:val="28"/>
          <w:szCs w:val="28"/>
          <w:lang w:eastAsia="zh-TW"/>
        </w:rPr>
        <w:t>先教導同學</w:t>
      </w:r>
      <w:r w:rsidR="005048B7">
        <w:rPr>
          <w:rFonts w:eastAsia="標楷體" w:hint="eastAsia"/>
          <w:bCs/>
          <w:sz w:val="28"/>
          <w:szCs w:val="28"/>
          <w:lang w:eastAsia="zh-TW"/>
        </w:rPr>
        <w:t>基礎日文</w:t>
      </w:r>
      <w:r>
        <w:rPr>
          <w:rFonts w:eastAsia="標楷體" w:hint="eastAsia"/>
          <w:bCs/>
          <w:sz w:val="28"/>
          <w:szCs w:val="28"/>
          <w:lang w:eastAsia="zh-TW"/>
        </w:rPr>
        <w:t>的</w:t>
      </w:r>
      <w:r w:rsidR="005048B7">
        <w:rPr>
          <w:rFonts w:eastAsia="標楷體" w:hint="eastAsia"/>
          <w:bCs/>
          <w:sz w:val="28"/>
          <w:szCs w:val="28"/>
          <w:lang w:eastAsia="zh-TW"/>
        </w:rPr>
        <w:t>打招呼相關</w:t>
      </w:r>
      <w:r>
        <w:rPr>
          <w:rFonts w:eastAsia="標楷體" w:hint="eastAsia"/>
          <w:bCs/>
          <w:sz w:val="28"/>
          <w:szCs w:val="28"/>
          <w:lang w:eastAsia="zh-TW"/>
        </w:rPr>
        <w:t>單字、句型運用。再由兩位同學進行口語情境對話，一位同學飾演</w:t>
      </w:r>
      <w:r w:rsidR="005048B7">
        <w:rPr>
          <w:rFonts w:eastAsia="標楷體" w:hint="eastAsia"/>
          <w:bCs/>
          <w:sz w:val="28"/>
          <w:szCs w:val="28"/>
          <w:lang w:eastAsia="zh-TW"/>
        </w:rPr>
        <w:t>行為人</w:t>
      </w:r>
      <w:r>
        <w:rPr>
          <w:rFonts w:eastAsia="標楷體" w:hint="eastAsia"/>
          <w:bCs/>
          <w:sz w:val="28"/>
          <w:szCs w:val="28"/>
          <w:lang w:eastAsia="zh-TW"/>
        </w:rPr>
        <w:t>，另一位同學飾演</w:t>
      </w:r>
      <w:r w:rsidR="005048B7">
        <w:rPr>
          <w:rFonts w:eastAsia="標楷體" w:hint="eastAsia"/>
          <w:bCs/>
          <w:sz w:val="28"/>
          <w:szCs w:val="28"/>
          <w:lang w:eastAsia="zh-TW"/>
        </w:rPr>
        <w:t>被行為人</w:t>
      </w:r>
      <w:r>
        <w:rPr>
          <w:rFonts w:eastAsia="標楷體" w:hint="eastAsia"/>
          <w:bCs/>
          <w:sz w:val="28"/>
          <w:szCs w:val="28"/>
          <w:lang w:eastAsia="zh-TW"/>
        </w:rPr>
        <w:t>，由</w:t>
      </w:r>
      <w:r>
        <w:rPr>
          <w:rFonts w:eastAsia="標楷體" w:hint="eastAsia"/>
          <w:bCs/>
          <w:sz w:val="28"/>
          <w:szCs w:val="28"/>
          <w:lang w:eastAsia="zh-TW"/>
        </w:rPr>
        <w:t>2</w:t>
      </w:r>
      <w:r>
        <w:rPr>
          <w:rFonts w:eastAsia="標楷體" w:hint="eastAsia"/>
          <w:bCs/>
          <w:sz w:val="28"/>
          <w:szCs w:val="28"/>
          <w:lang w:eastAsia="zh-TW"/>
        </w:rPr>
        <w:t>位同學演示</w:t>
      </w:r>
      <w:r w:rsidR="005048B7">
        <w:rPr>
          <w:rFonts w:eastAsia="標楷體" w:hint="eastAsia"/>
          <w:bCs/>
          <w:sz w:val="28"/>
          <w:szCs w:val="28"/>
          <w:lang w:eastAsia="zh-TW"/>
        </w:rPr>
        <w:t>日文</w:t>
      </w:r>
      <w:r>
        <w:rPr>
          <w:rFonts w:eastAsia="標楷體" w:hint="eastAsia"/>
          <w:bCs/>
          <w:sz w:val="28"/>
          <w:szCs w:val="28"/>
          <w:lang w:eastAsia="zh-TW"/>
        </w:rPr>
        <w:t>對話的會話內容。</w:t>
      </w:r>
    </w:p>
    <w:p w:rsidR="00862F69" w:rsidRPr="00413117" w:rsidRDefault="00862F69" w:rsidP="00DA3047">
      <w:pPr>
        <w:suppressAutoHyphens w:val="0"/>
        <w:spacing w:line="400" w:lineRule="exact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>教師提示重點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:</w:t>
      </w:r>
    </w:p>
    <w:p w:rsidR="00862F69" w:rsidRPr="00413117" w:rsidRDefault="00862F69" w:rsidP="00DA3047">
      <w:pPr>
        <w:suppressAutoHyphens w:val="0"/>
        <w:spacing w:line="400" w:lineRule="exact"/>
        <w:ind w:firstLineChars="202" w:firstLine="566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 xml:space="preserve">1. 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本教案係引導學生討論</w:t>
      </w:r>
      <w:r w:rsidR="00CA2DFA">
        <w:rPr>
          <w:rFonts w:eastAsia="標楷體" w:hint="eastAsia"/>
          <w:bCs/>
          <w:sz w:val="28"/>
          <w:szCs w:val="28"/>
          <w:lang w:eastAsia="zh-TW"/>
        </w:rPr>
        <w:t>日文的應用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。</w:t>
      </w:r>
    </w:p>
    <w:p w:rsidR="00862F69" w:rsidRPr="00413117" w:rsidRDefault="00862F69" w:rsidP="00DA3047">
      <w:pPr>
        <w:suppressAutoHyphens w:val="0"/>
        <w:spacing w:line="400" w:lineRule="exact"/>
        <w:ind w:firstLineChars="202" w:firstLine="566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 xml:space="preserve">2. 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所使用</w:t>
      </w:r>
      <w:r w:rsidR="00CA2DFA">
        <w:rPr>
          <w:rFonts w:eastAsia="標楷體" w:hint="eastAsia"/>
          <w:bCs/>
          <w:sz w:val="28"/>
          <w:szCs w:val="28"/>
          <w:lang w:eastAsia="zh-TW"/>
        </w:rPr>
        <w:t>日文用語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須有概括性了解。</w:t>
      </w:r>
    </w:p>
    <w:p w:rsidR="00862F69" w:rsidRPr="00413117" w:rsidRDefault="00862F69" w:rsidP="00DA3047">
      <w:pPr>
        <w:suppressAutoHyphens w:val="0"/>
        <w:spacing w:line="400" w:lineRule="exact"/>
        <w:ind w:firstLineChars="202" w:firstLine="566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 xml:space="preserve">3. 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瞭解</w:t>
      </w:r>
      <w:r w:rsidR="00CA2DFA">
        <w:rPr>
          <w:rFonts w:eastAsia="標楷體" w:hint="eastAsia"/>
          <w:bCs/>
          <w:sz w:val="28"/>
          <w:szCs w:val="28"/>
          <w:lang w:eastAsia="zh-TW"/>
        </w:rPr>
        <w:t>日文</w:t>
      </w:r>
      <w:r w:rsidR="002E44A3">
        <w:rPr>
          <w:rFonts w:eastAsia="標楷體" w:hint="eastAsia"/>
          <w:bCs/>
          <w:sz w:val="28"/>
          <w:szCs w:val="28"/>
          <w:lang w:eastAsia="zh-TW"/>
        </w:rPr>
        <w:t>應用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層面。</w:t>
      </w:r>
    </w:p>
    <w:p w:rsidR="00862F69" w:rsidRPr="00413117" w:rsidRDefault="00862F69" w:rsidP="00DA3047">
      <w:pPr>
        <w:suppressAutoHyphens w:val="0"/>
        <w:spacing w:line="400" w:lineRule="exact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>提示用問題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:</w:t>
      </w:r>
    </w:p>
    <w:p w:rsidR="00862F69" w:rsidRPr="00413117" w:rsidRDefault="00862F69" w:rsidP="00DA3047">
      <w:pPr>
        <w:suppressAutoHyphens w:val="0"/>
        <w:spacing w:line="400" w:lineRule="exact"/>
        <w:ind w:firstLineChars="202" w:firstLine="566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 xml:space="preserve">1.  </w:t>
      </w:r>
      <w:r w:rsidR="005048B7">
        <w:rPr>
          <w:rFonts w:eastAsia="標楷體" w:hint="eastAsia"/>
          <w:bCs/>
          <w:sz w:val="28"/>
          <w:szCs w:val="28"/>
          <w:lang w:eastAsia="zh-TW"/>
        </w:rPr>
        <w:t>在面對</w:t>
      </w:r>
      <w:r w:rsidR="000D6726">
        <w:rPr>
          <w:rFonts w:eastAsia="標楷體" w:hint="eastAsia"/>
          <w:bCs/>
          <w:sz w:val="28"/>
          <w:szCs w:val="28"/>
          <w:lang w:eastAsia="zh-TW"/>
        </w:rPr>
        <w:t>人時，了解哪個時間應該使用何種問候詞嗎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？</w:t>
      </w:r>
    </w:p>
    <w:p w:rsidR="00862F69" w:rsidRPr="00413117" w:rsidRDefault="00862F69" w:rsidP="00DA3047">
      <w:pPr>
        <w:suppressAutoHyphens w:val="0"/>
        <w:spacing w:line="400" w:lineRule="exact"/>
        <w:ind w:firstLineChars="202" w:firstLine="566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 xml:space="preserve">2.  </w:t>
      </w:r>
      <w:r w:rsidR="00724EA9">
        <w:rPr>
          <w:rFonts w:eastAsia="標楷體" w:hint="eastAsia"/>
          <w:bCs/>
          <w:sz w:val="28"/>
          <w:szCs w:val="28"/>
          <w:lang w:eastAsia="zh-TW"/>
        </w:rPr>
        <w:t>在對話時，</w:t>
      </w:r>
      <w:r w:rsidR="005D0039">
        <w:rPr>
          <w:rFonts w:eastAsia="標楷體" w:hint="eastAsia"/>
          <w:bCs/>
          <w:sz w:val="28"/>
          <w:szCs w:val="28"/>
          <w:lang w:eastAsia="zh-TW"/>
        </w:rPr>
        <w:t>對於句型的用法是否有不理解的</w:t>
      </w:r>
      <w:r w:rsidR="002B6BD0">
        <w:rPr>
          <w:rFonts w:eastAsia="標楷體" w:hint="eastAsia"/>
          <w:bCs/>
          <w:sz w:val="28"/>
          <w:szCs w:val="28"/>
          <w:lang w:eastAsia="zh-TW"/>
        </w:rPr>
        <w:t>地方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？</w:t>
      </w:r>
    </w:p>
    <w:p w:rsidR="00862F69" w:rsidRPr="00413117" w:rsidRDefault="00862F69" w:rsidP="00DA3047">
      <w:pPr>
        <w:suppressAutoHyphens w:val="0"/>
        <w:spacing w:line="400" w:lineRule="exact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>主要學習目標：</w:t>
      </w:r>
      <w:r w:rsidRPr="00413117">
        <w:rPr>
          <w:rFonts w:eastAsia="標楷體" w:hint="eastAsia"/>
          <w:bCs/>
          <w:sz w:val="28"/>
          <w:szCs w:val="28"/>
          <w:lang w:eastAsia="zh-TW"/>
        </w:rPr>
        <w:t xml:space="preserve"> </w:t>
      </w:r>
    </w:p>
    <w:p w:rsidR="00862F69" w:rsidRPr="00413117" w:rsidRDefault="00862F69" w:rsidP="00DA3047">
      <w:pPr>
        <w:suppressAutoHyphens w:val="0"/>
        <w:spacing w:line="400" w:lineRule="exact"/>
        <w:ind w:firstLineChars="202" w:firstLine="566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>1.</w:t>
      </w:r>
      <w:r w:rsidR="00703248" w:rsidRPr="00703248">
        <w:rPr>
          <w:rFonts w:eastAsia="標楷體" w:hint="eastAsia"/>
          <w:bCs/>
          <w:sz w:val="28"/>
          <w:szCs w:val="28"/>
          <w:lang w:eastAsia="zh-TW"/>
        </w:rPr>
        <w:t xml:space="preserve"> </w:t>
      </w:r>
      <w:r w:rsidR="00006D7C">
        <w:rPr>
          <w:rFonts w:eastAsia="標楷體" w:hint="eastAsia"/>
          <w:bCs/>
          <w:sz w:val="28"/>
          <w:szCs w:val="28"/>
          <w:lang w:eastAsia="zh-TW"/>
        </w:rPr>
        <w:t>日文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和</w:t>
      </w:r>
      <w:r w:rsidR="00006D7C">
        <w:rPr>
          <w:rFonts w:eastAsia="標楷體" w:hint="eastAsia"/>
          <w:bCs/>
          <w:sz w:val="28"/>
          <w:szCs w:val="28"/>
          <w:lang w:eastAsia="zh-TW"/>
        </w:rPr>
        <w:t>生活</w:t>
      </w:r>
      <w:r w:rsidR="005352EB">
        <w:rPr>
          <w:rFonts w:eastAsia="標楷體" w:hint="eastAsia"/>
          <w:bCs/>
          <w:sz w:val="28"/>
          <w:szCs w:val="28"/>
          <w:lang w:eastAsia="zh-TW"/>
        </w:rPr>
        <w:t>相關</w:t>
      </w:r>
      <w:r w:rsidR="00703248">
        <w:rPr>
          <w:rFonts w:eastAsia="標楷體" w:hint="eastAsia"/>
          <w:bCs/>
          <w:sz w:val="28"/>
          <w:szCs w:val="28"/>
          <w:lang w:eastAsia="zh-TW"/>
        </w:rPr>
        <w:t>的應用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。</w:t>
      </w:r>
    </w:p>
    <w:p w:rsidR="00862F69" w:rsidRPr="00413117" w:rsidRDefault="00862F69" w:rsidP="00DA3047">
      <w:pPr>
        <w:suppressAutoHyphens w:val="0"/>
        <w:spacing w:line="400" w:lineRule="exact"/>
        <w:ind w:firstLineChars="202" w:firstLine="566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>2.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學習</w:t>
      </w:r>
      <w:r w:rsidR="00006D7C">
        <w:rPr>
          <w:rFonts w:eastAsia="標楷體" w:hint="eastAsia"/>
          <w:bCs/>
          <w:sz w:val="28"/>
          <w:szCs w:val="28"/>
          <w:lang w:eastAsia="zh-TW"/>
        </w:rPr>
        <w:t>日文用語</w:t>
      </w:r>
      <w:r w:rsidR="00703248">
        <w:rPr>
          <w:rFonts w:eastAsia="標楷體" w:hint="eastAsia"/>
          <w:bCs/>
          <w:sz w:val="28"/>
          <w:szCs w:val="28"/>
          <w:lang w:eastAsia="zh-TW"/>
        </w:rPr>
        <w:t>的過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程。</w:t>
      </w:r>
    </w:p>
    <w:p w:rsidR="00862F69" w:rsidRPr="00413117" w:rsidRDefault="00862F69" w:rsidP="00DA3047">
      <w:pPr>
        <w:suppressAutoHyphens w:val="0"/>
        <w:spacing w:line="400" w:lineRule="exact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>次要學習目標：</w:t>
      </w:r>
      <w:r w:rsidRPr="00413117">
        <w:rPr>
          <w:rFonts w:eastAsia="標楷體" w:hint="eastAsia"/>
          <w:bCs/>
          <w:sz w:val="28"/>
          <w:szCs w:val="28"/>
          <w:lang w:eastAsia="zh-TW"/>
        </w:rPr>
        <w:t xml:space="preserve"> </w:t>
      </w:r>
    </w:p>
    <w:p w:rsidR="00862F69" w:rsidRPr="00413117" w:rsidRDefault="00703248" w:rsidP="00DA3047">
      <w:pPr>
        <w:suppressAutoHyphens w:val="0"/>
        <w:spacing w:line="400" w:lineRule="exact"/>
        <w:ind w:firstLineChars="202" w:firstLine="566"/>
        <w:jc w:val="both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>應用</w:t>
      </w:r>
      <w:r w:rsidR="00006D7C">
        <w:rPr>
          <w:rFonts w:eastAsia="標楷體" w:hint="eastAsia"/>
          <w:bCs/>
          <w:sz w:val="28"/>
          <w:szCs w:val="28"/>
          <w:lang w:eastAsia="zh-TW"/>
        </w:rPr>
        <w:t>日文用語</w:t>
      </w:r>
      <w:r>
        <w:rPr>
          <w:rFonts w:eastAsia="標楷體" w:hint="eastAsia"/>
          <w:bCs/>
          <w:sz w:val="28"/>
          <w:szCs w:val="28"/>
          <w:lang w:eastAsia="zh-TW"/>
        </w:rPr>
        <w:t>於生活</w:t>
      </w:r>
      <w:r w:rsidR="00862F69" w:rsidRPr="00413117">
        <w:rPr>
          <w:rFonts w:eastAsia="標楷體" w:hint="eastAsia"/>
          <w:bCs/>
          <w:sz w:val="28"/>
          <w:szCs w:val="28"/>
          <w:lang w:eastAsia="zh-TW"/>
        </w:rPr>
        <w:t>。</w:t>
      </w:r>
    </w:p>
    <w:p w:rsidR="00862F69" w:rsidRPr="00413117" w:rsidRDefault="00862F69" w:rsidP="00DA3047">
      <w:pPr>
        <w:suppressAutoHyphens w:val="0"/>
        <w:spacing w:line="400" w:lineRule="exact"/>
        <w:jc w:val="both"/>
        <w:rPr>
          <w:rFonts w:eastAsia="標楷體"/>
          <w:bCs/>
          <w:sz w:val="28"/>
          <w:szCs w:val="28"/>
          <w:lang w:eastAsia="zh-TW"/>
        </w:rPr>
      </w:pPr>
    </w:p>
    <w:p w:rsidR="00862F69" w:rsidRDefault="00862F69" w:rsidP="00DA3047">
      <w:pPr>
        <w:pStyle w:val="a5"/>
        <w:spacing w:line="400" w:lineRule="exact"/>
        <w:ind w:leftChars="0" w:left="0"/>
        <w:outlineLvl w:val="0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  <w:lang w:eastAsia="zh-TW"/>
        </w:rPr>
        <w:t>6.</w:t>
      </w:r>
      <w:r w:rsidRPr="003F75AA">
        <w:rPr>
          <w:rFonts w:eastAsia="標楷體"/>
          <w:b/>
          <w:bCs/>
          <w:sz w:val="32"/>
          <w:szCs w:val="32"/>
        </w:rPr>
        <w:t>成績評量方式</w:t>
      </w:r>
    </w:p>
    <w:p w:rsidR="00862F69" w:rsidRPr="0092082F" w:rsidRDefault="00862F69" w:rsidP="00DA3047">
      <w:pPr>
        <w:widowControl/>
        <w:spacing w:line="400" w:lineRule="exact"/>
        <w:ind w:leftChars="177" w:left="425"/>
        <w:rPr>
          <w:rFonts w:eastAsia="標楷體" w:hAnsi="標楷體" w:cs="新細明體"/>
          <w:kern w:val="0"/>
          <w:sz w:val="28"/>
          <w:szCs w:val="28"/>
          <w:lang w:bidi="hi-IN"/>
        </w:rPr>
      </w:pPr>
      <w:r w:rsidRPr="0092082F">
        <w:rPr>
          <w:rFonts w:eastAsia="標楷體" w:hAnsi="標楷體" w:cs="新細明體" w:hint="eastAsia"/>
          <w:kern w:val="0"/>
          <w:sz w:val="28"/>
          <w:szCs w:val="28"/>
          <w:lang w:bidi="hi-IN"/>
        </w:rPr>
        <w:t>（</w:t>
      </w:r>
      <w:r w:rsidRPr="0092082F">
        <w:rPr>
          <w:rFonts w:eastAsia="標楷體" w:hAnsi="標楷體" w:cs="新細明體" w:hint="eastAsia"/>
          <w:kern w:val="0"/>
          <w:sz w:val="28"/>
          <w:szCs w:val="28"/>
          <w:lang w:bidi="hi-IN"/>
        </w:rPr>
        <w:t>1</w:t>
      </w:r>
      <w:r w:rsidRPr="0092082F">
        <w:rPr>
          <w:rFonts w:eastAsia="標楷體" w:hAnsi="標楷體" w:cs="新細明體" w:hint="eastAsia"/>
          <w:kern w:val="0"/>
          <w:sz w:val="28"/>
          <w:szCs w:val="28"/>
          <w:lang w:bidi="hi-IN"/>
        </w:rPr>
        <w:t>）期中考</w:t>
      </w:r>
      <w:r w:rsidRPr="0092082F">
        <w:rPr>
          <w:rFonts w:eastAsia="標楷體" w:hAnsi="標楷體" w:cs="新細明體" w:hint="eastAsia"/>
          <w:kern w:val="0"/>
          <w:sz w:val="28"/>
          <w:szCs w:val="28"/>
          <w:lang w:bidi="hi-IN"/>
        </w:rPr>
        <w:t>30%</w:t>
      </w:r>
    </w:p>
    <w:p w:rsidR="00862F69" w:rsidRPr="0092082F" w:rsidRDefault="00862F69" w:rsidP="00DA3047">
      <w:pPr>
        <w:widowControl/>
        <w:spacing w:line="400" w:lineRule="exact"/>
        <w:ind w:leftChars="177" w:left="425"/>
        <w:rPr>
          <w:rFonts w:eastAsia="標楷體" w:hAnsi="標楷體" w:cs="新細明體"/>
          <w:kern w:val="0"/>
          <w:sz w:val="28"/>
          <w:szCs w:val="28"/>
          <w:lang w:bidi="hi-IN"/>
        </w:rPr>
      </w:pPr>
      <w:r w:rsidRPr="0092082F">
        <w:rPr>
          <w:rFonts w:eastAsia="標楷體" w:hAnsi="標楷體" w:cs="新細明體" w:hint="eastAsia"/>
          <w:kern w:val="0"/>
          <w:sz w:val="28"/>
          <w:szCs w:val="28"/>
          <w:lang w:bidi="hi-IN"/>
        </w:rPr>
        <w:t>（</w:t>
      </w:r>
      <w:r w:rsidRPr="0092082F">
        <w:rPr>
          <w:rFonts w:eastAsia="標楷體" w:hAnsi="標楷體" w:cs="新細明體" w:hint="eastAsia"/>
          <w:kern w:val="0"/>
          <w:sz w:val="28"/>
          <w:szCs w:val="28"/>
          <w:lang w:bidi="hi-IN"/>
        </w:rPr>
        <w:t>2</w:t>
      </w:r>
      <w:r w:rsidRPr="0092082F">
        <w:rPr>
          <w:rFonts w:eastAsia="標楷體" w:hAnsi="標楷體" w:cs="新細明體" w:hint="eastAsia"/>
          <w:kern w:val="0"/>
          <w:sz w:val="28"/>
          <w:szCs w:val="28"/>
          <w:lang w:bidi="hi-IN"/>
        </w:rPr>
        <w:t>）期末考</w:t>
      </w:r>
      <w:r w:rsidRPr="0092082F">
        <w:rPr>
          <w:rFonts w:eastAsia="標楷體" w:hAnsi="標楷體" w:cs="新細明體" w:hint="eastAsia"/>
          <w:kern w:val="0"/>
          <w:sz w:val="28"/>
          <w:szCs w:val="28"/>
          <w:lang w:bidi="hi-IN"/>
        </w:rPr>
        <w:t>30%</w:t>
      </w:r>
    </w:p>
    <w:p w:rsidR="00862F69" w:rsidRPr="0092082F" w:rsidRDefault="00862F69" w:rsidP="00DA3047">
      <w:pPr>
        <w:spacing w:line="400" w:lineRule="exact"/>
        <w:ind w:leftChars="177" w:left="425"/>
        <w:outlineLvl w:val="0"/>
        <w:rPr>
          <w:rFonts w:eastAsia="標楷體"/>
          <w:b/>
          <w:bCs/>
          <w:sz w:val="32"/>
          <w:szCs w:val="32"/>
        </w:rPr>
      </w:pPr>
      <w:r w:rsidRPr="0092082F">
        <w:rPr>
          <w:rFonts w:eastAsia="標楷體" w:hAnsi="標楷體" w:cs="新細明體" w:hint="eastAsia"/>
          <w:kern w:val="0"/>
          <w:sz w:val="28"/>
          <w:szCs w:val="28"/>
          <w:lang w:bidi="hi-IN"/>
        </w:rPr>
        <w:t>（</w:t>
      </w:r>
      <w:r w:rsidRPr="0092082F">
        <w:rPr>
          <w:rFonts w:eastAsia="標楷體" w:hAnsi="標楷體" w:cs="新細明體" w:hint="eastAsia"/>
          <w:kern w:val="0"/>
          <w:sz w:val="28"/>
          <w:szCs w:val="28"/>
          <w:lang w:bidi="hi-IN"/>
        </w:rPr>
        <w:t>3</w:t>
      </w:r>
      <w:r>
        <w:rPr>
          <w:rFonts w:eastAsia="標楷體" w:hAnsi="標楷體" w:cs="新細明體" w:hint="eastAsia"/>
          <w:kern w:val="0"/>
          <w:sz w:val="28"/>
          <w:szCs w:val="28"/>
          <w:lang w:bidi="hi-IN"/>
        </w:rPr>
        <w:t>）平時成績</w:t>
      </w:r>
      <w:r w:rsidRPr="0092082F">
        <w:rPr>
          <w:rFonts w:eastAsia="標楷體" w:hAnsi="標楷體" w:cs="新細明體" w:hint="eastAsia"/>
          <w:kern w:val="0"/>
          <w:sz w:val="28"/>
          <w:szCs w:val="28"/>
          <w:lang w:bidi="hi-IN"/>
        </w:rPr>
        <w:t>40%</w:t>
      </w:r>
    </w:p>
    <w:p w:rsidR="00862F69" w:rsidRDefault="00862F69" w:rsidP="00DA3047">
      <w:pPr>
        <w:pStyle w:val="a5"/>
        <w:spacing w:line="400" w:lineRule="exact"/>
        <w:ind w:leftChars="0" w:left="0"/>
        <w:outlineLvl w:val="0"/>
        <w:rPr>
          <w:rFonts w:eastAsia="標楷體"/>
          <w:b/>
          <w:bCs/>
          <w:sz w:val="32"/>
          <w:szCs w:val="32"/>
        </w:rPr>
      </w:pPr>
      <w:r w:rsidRPr="007332BF">
        <w:rPr>
          <w:rFonts w:eastAsia="標楷體" w:hint="eastAsia"/>
          <w:b/>
          <w:bCs/>
          <w:sz w:val="32"/>
          <w:szCs w:val="32"/>
          <w:lang w:eastAsia="zh-TW"/>
        </w:rPr>
        <w:t>7.</w:t>
      </w:r>
      <w:r w:rsidRPr="00330376">
        <w:rPr>
          <w:rFonts w:eastAsia="標楷體"/>
          <w:b/>
          <w:bCs/>
          <w:sz w:val="32"/>
          <w:szCs w:val="32"/>
        </w:rPr>
        <w:t>教學輔導</w:t>
      </w:r>
    </w:p>
    <w:p w:rsidR="00862F69" w:rsidRDefault="00862F69" w:rsidP="00DA3047">
      <w:pPr>
        <w:spacing w:line="40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  <w:lang w:eastAsia="zh-TW"/>
        </w:rPr>
        <w:t>7</w:t>
      </w:r>
      <w:r w:rsidRPr="00596CD7">
        <w:rPr>
          <w:rFonts w:eastAsia="標楷體"/>
          <w:b/>
          <w:bCs/>
          <w:sz w:val="28"/>
          <w:szCs w:val="28"/>
        </w:rPr>
        <w:t xml:space="preserve">.1 </w:t>
      </w:r>
      <w:r w:rsidRPr="00596CD7">
        <w:rPr>
          <w:rFonts w:eastAsia="標楷體"/>
          <w:b/>
          <w:bCs/>
          <w:sz w:val="28"/>
          <w:szCs w:val="28"/>
        </w:rPr>
        <w:t>課業輔導</w:t>
      </w:r>
      <w:r w:rsidRPr="00596CD7">
        <w:rPr>
          <w:rFonts w:eastAsia="標楷體"/>
          <w:b/>
          <w:bCs/>
          <w:sz w:val="28"/>
          <w:szCs w:val="28"/>
        </w:rPr>
        <w:t>/</w:t>
      </w:r>
      <w:r w:rsidRPr="00596CD7">
        <w:rPr>
          <w:rFonts w:eastAsia="標楷體"/>
          <w:b/>
          <w:bCs/>
          <w:sz w:val="28"/>
          <w:szCs w:val="28"/>
        </w:rPr>
        <w:t>補救教學對象：</w:t>
      </w:r>
    </w:p>
    <w:p w:rsidR="00862F69" w:rsidRPr="00121099" w:rsidRDefault="00862F69" w:rsidP="00DA3047">
      <w:pPr>
        <w:numPr>
          <w:ilvl w:val="0"/>
          <w:numId w:val="1"/>
        </w:numPr>
        <w:suppressAutoHyphens w:val="0"/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lang w:eastAsia="zh-TW"/>
        </w:rPr>
        <w:t>主要為平時考和</w:t>
      </w:r>
      <w:r w:rsidRPr="00121099">
        <w:rPr>
          <w:rFonts w:eastAsia="標楷體" w:hAnsi="標楷體"/>
          <w:sz w:val="28"/>
          <w:szCs w:val="28"/>
        </w:rPr>
        <w:t>期中考成績不及格之學生。</w:t>
      </w:r>
    </w:p>
    <w:p w:rsidR="00862F69" w:rsidRPr="00596CD7" w:rsidRDefault="00862F69" w:rsidP="00DA3047">
      <w:pPr>
        <w:spacing w:line="40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  <w:lang w:eastAsia="zh-TW"/>
        </w:rPr>
        <w:t>7</w:t>
      </w:r>
      <w:r w:rsidRPr="00596CD7">
        <w:rPr>
          <w:rFonts w:eastAsia="標楷體"/>
          <w:b/>
          <w:bCs/>
          <w:sz w:val="28"/>
          <w:szCs w:val="28"/>
        </w:rPr>
        <w:t xml:space="preserve">.2 </w:t>
      </w:r>
      <w:r w:rsidRPr="00596CD7">
        <w:rPr>
          <w:rFonts w:eastAsia="標楷體"/>
          <w:b/>
          <w:bCs/>
          <w:sz w:val="28"/>
          <w:szCs w:val="28"/>
        </w:rPr>
        <w:t>課業輔導</w:t>
      </w:r>
      <w:r w:rsidRPr="00596CD7">
        <w:rPr>
          <w:rFonts w:eastAsia="標楷體"/>
          <w:b/>
          <w:bCs/>
          <w:sz w:val="28"/>
          <w:szCs w:val="28"/>
        </w:rPr>
        <w:t>/</w:t>
      </w:r>
      <w:r w:rsidRPr="00596CD7">
        <w:rPr>
          <w:rFonts w:eastAsia="標楷體"/>
          <w:b/>
          <w:bCs/>
          <w:sz w:val="28"/>
          <w:szCs w:val="28"/>
        </w:rPr>
        <w:t>補救教學之實施</w:t>
      </w:r>
    </w:p>
    <w:p w:rsidR="00862F69" w:rsidRPr="00121099" w:rsidRDefault="00862F69" w:rsidP="00DA3047">
      <w:pPr>
        <w:spacing w:line="40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121099">
        <w:rPr>
          <w:rFonts w:eastAsia="標楷體" w:hAnsi="標楷體"/>
          <w:sz w:val="28"/>
          <w:szCs w:val="28"/>
        </w:rPr>
        <w:t>課業輔導</w:t>
      </w:r>
      <w:r w:rsidRPr="00121099">
        <w:rPr>
          <w:rFonts w:eastAsia="標楷體"/>
          <w:sz w:val="28"/>
          <w:szCs w:val="28"/>
        </w:rPr>
        <w:t>/</w:t>
      </w:r>
      <w:r w:rsidRPr="00121099">
        <w:rPr>
          <w:rFonts w:eastAsia="標楷體" w:hAnsi="標楷體"/>
          <w:sz w:val="28"/>
          <w:szCs w:val="28"/>
        </w:rPr>
        <w:t>補救教學之實施方式，採下列方式進行：</w:t>
      </w:r>
    </w:p>
    <w:p w:rsidR="00862F69" w:rsidRPr="0019182A" w:rsidRDefault="00862F69" w:rsidP="00DA3047">
      <w:pPr>
        <w:pStyle w:val="a5"/>
        <w:numPr>
          <w:ilvl w:val="0"/>
          <w:numId w:val="1"/>
        </w:numPr>
        <w:spacing w:line="400" w:lineRule="exact"/>
        <w:ind w:leftChars="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lang w:eastAsia="zh-TW"/>
        </w:rPr>
        <w:t>考試檢討</w:t>
      </w:r>
      <w:r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  <w:lang w:eastAsia="zh-TW"/>
        </w:rPr>
        <w:t>授課教師於每次考試之後，會進行考題答案檢討與解說。</w:t>
      </w:r>
    </w:p>
    <w:p w:rsidR="00862F69" w:rsidRDefault="00862F69" w:rsidP="00DA3047">
      <w:pPr>
        <w:numPr>
          <w:ilvl w:val="0"/>
          <w:numId w:val="1"/>
        </w:numPr>
        <w:suppressAutoHyphens w:val="0"/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課後輔導：由</w:t>
      </w:r>
      <w:r>
        <w:rPr>
          <w:rFonts w:eastAsia="標楷體" w:hAnsi="標楷體" w:hint="eastAsia"/>
          <w:sz w:val="28"/>
          <w:szCs w:val="28"/>
          <w:lang w:eastAsia="zh-TW"/>
        </w:rPr>
        <w:t>授</w:t>
      </w:r>
      <w:r w:rsidRPr="00121099">
        <w:rPr>
          <w:rFonts w:eastAsia="標楷體" w:hAnsi="標楷體"/>
          <w:sz w:val="28"/>
          <w:szCs w:val="28"/>
        </w:rPr>
        <w:t>課教師於課輔時間（</w:t>
      </w:r>
      <w:r w:rsidRPr="00121099">
        <w:rPr>
          <w:rFonts w:eastAsia="標楷體"/>
          <w:sz w:val="28"/>
          <w:szCs w:val="28"/>
        </w:rPr>
        <w:t>Office Hours</w:t>
      </w:r>
      <w:r>
        <w:rPr>
          <w:rFonts w:eastAsia="標楷體" w:hAnsi="標楷體"/>
          <w:sz w:val="28"/>
          <w:szCs w:val="28"/>
        </w:rPr>
        <w:t>），</w:t>
      </w:r>
      <w:r>
        <w:rPr>
          <w:rFonts w:eastAsia="標楷體" w:hAnsi="標楷體" w:hint="eastAsia"/>
          <w:sz w:val="28"/>
          <w:szCs w:val="28"/>
          <w:lang w:eastAsia="zh-TW"/>
        </w:rPr>
        <w:t>對</w:t>
      </w:r>
      <w:r>
        <w:rPr>
          <w:rFonts w:eastAsia="標楷體" w:hAnsi="標楷體"/>
          <w:sz w:val="28"/>
          <w:szCs w:val="28"/>
        </w:rPr>
        <w:t>成績欠佳學生進行</w:t>
      </w:r>
      <w:r>
        <w:rPr>
          <w:rFonts w:eastAsia="標楷體" w:hAnsi="標楷體" w:hint="eastAsia"/>
          <w:sz w:val="28"/>
          <w:szCs w:val="28"/>
          <w:lang w:eastAsia="zh-TW"/>
        </w:rPr>
        <w:t>個別教學</w:t>
      </w:r>
      <w:r w:rsidRPr="00121099">
        <w:rPr>
          <w:rFonts w:eastAsia="標楷體" w:hAnsi="標楷體"/>
          <w:sz w:val="28"/>
          <w:szCs w:val="28"/>
        </w:rPr>
        <w:t>輔導。</w:t>
      </w:r>
    </w:p>
    <w:p w:rsidR="00862F69" w:rsidRPr="0019182A" w:rsidRDefault="00862F69" w:rsidP="00DA3047">
      <w:pPr>
        <w:numPr>
          <w:ilvl w:val="0"/>
          <w:numId w:val="1"/>
        </w:numPr>
        <w:suppressAutoHyphens w:val="0"/>
        <w:spacing w:line="400" w:lineRule="exact"/>
        <w:jc w:val="both"/>
        <w:rPr>
          <w:rFonts w:eastAsia="標楷體"/>
          <w:sz w:val="28"/>
          <w:szCs w:val="28"/>
        </w:rPr>
      </w:pPr>
      <w:r w:rsidRPr="0019182A">
        <w:rPr>
          <w:rFonts w:eastAsia="標楷體" w:hAnsi="標楷體" w:hint="eastAsia"/>
          <w:sz w:val="28"/>
          <w:szCs w:val="28"/>
        </w:rPr>
        <w:t>同儕教學：</w:t>
      </w:r>
      <w:r>
        <w:rPr>
          <w:rFonts w:eastAsia="標楷體" w:hAnsi="標楷體" w:hint="eastAsia"/>
          <w:sz w:val="28"/>
          <w:szCs w:val="28"/>
          <w:lang w:eastAsia="zh-TW"/>
        </w:rPr>
        <w:t>期中考後可向教師發展暨教學資源中心提出「課業同儕輔導申請」，</w:t>
      </w:r>
      <w:r w:rsidRPr="0019182A">
        <w:rPr>
          <w:rFonts w:eastAsia="標楷體" w:hAnsi="標楷體" w:hint="eastAsia"/>
          <w:sz w:val="28"/>
          <w:szCs w:val="28"/>
        </w:rPr>
        <w:t>徵求成績較優異之</w:t>
      </w:r>
      <w:r>
        <w:rPr>
          <w:rFonts w:eastAsia="標楷體" w:hAnsi="標楷體" w:hint="eastAsia"/>
          <w:sz w:val="28"/>
          <w:szCs w:val="28"/>
        </w:rPr>
        <w:t>同學，隨時協助成績欠佳學生跟上學習進度</w:t>
      </w:r>
      <w:r>
        <w:rPr>
          <w:rFonts w:eastAsia="標楷體" w:hAnsi="標楷體" w:hint="eastAsia"/>
          <w:sz w:val="28"/>
          <w:szCs w:val="28"/>
          <w:lang w:eastAsia="zh-TW"/>
        </w:rPr>
        <w:t>並改善成績表現</w:t>
      </w:r>
      <w:r>
        <w:rPr>
          <w:rFonts w:eastAsia="標楷體" w:hAnsi="標楷體" w:hint="eastAsia"/>
          <w:sz w:val="28"/>
          <w:szCs w:val="28"/>
        </w:rPr>
        <w:t>，並可藉此形成</w:t>
      </w:r>
      <w:r>
        <w:rPr>
          <w:rFonts w:eastAsia="標楷體" w:hAnsi="標楷體" w:hint="eastAsia"/>
          <w:sz w:val="28"/>
          <w:szCs w:val="28"/>
          <w:lang w:eastAsia="zh-TW"/>
        </w:rPr>
        <w:t>同儕學</w:t>
      </w:r>
      <w:r>
        <w:rPr>
          <w:rFonts w:eastAsia="標楷體" w:hAnsi="標楷體" w:hint="eastAsia"/>
          <w:sz w:val="28"/>
          <w:szCs w:val="28"/>
          <w:lang w:eastAsia="zh-TW"/>
        </w:rPr>
        <w:lastRenderedPageBreak/>
        <w:t>習</w:t>
      </w:r>
      <w:r w:rsidRPr="0019182A">
        <w:rPr>
          <w:rFonts w:eastAsia="標楷體" w:hAnsi="標楷體" w:hint="eastAsia"/>
          <w:sz w:val="28"/>
          <w:szCs w:val="28"/>
        </w:rPr>
        <w:t>的讀書風氣。</w:t>
      </w:r>
    </w:p>
    <w:p w:rsidR="00862F69" w:rsidRPr="0019182A" w:rsidRDefault="00862F69" w:rsidP="00DA3047">
      <w:pPr>
        <w:spacing w:line="400" w:lineRule="exact"/>
        <w:jc w:val="both"/>
        <w:rPr>
          <w:rFonts w:eastAsia="標楷體"/>
          <w:b/>
          <w:bCs/>
        </w:rPr>
      </w:pPr>
    </w:p>
    <w:p w:rsidR="00862F69" w:rsidRPr="00596CD7" w:rsidRDefault="00862F69" w:rsidP="00DA3047">
      <w:pPr>
        <w:spacing w:line="40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  <w:lang w:eastAsia="zh-TW"/>
        </w:rPr>
        <w:t>7</w:t>
      </w:r>
      <w:r w:rsidRPr="00596CD7">
        <w:rPr>
          <w:rFonts w:eastAsia="標楷體"/>
          <w:b/>
          <w:bCs/>
          <w:sz w:val="28"/>
          <w:szCs w:val="28"/>
        </w:rPr>
        <w:t xml:space="preserve">.3 </w:t>
      </w:r>
      <w:r w:rsidRPr="00596CD7">
        <w:rPr>
          <w:rFonts w:eastAsia="標楷體"/>
          <w:b/>
          <w:bCs/>
          <w:sz w:val="28"/>
          <w:szCs w:val="28"/>
        </w:rPr>
        <w:t>課業輔導</w:t>
      </w:r>
      <w:r w:rsidRPr="00596CD7">
        <w:rPr>
          <w:rFonts w:eastAsia="標楷體"/>
          <w:b/>
          <w:bCs/>
          <w:sz w:val="28"/>
          <w:szCs w:val="28"/>
        </w:rPr>
        <w:t>/</w:t>
      </w:r>
      <w:r w:rsidRPr="00596CD7">
        <w:rPr>
          <w:rFonts w:eastAsia="標楷體"/>
          <w:b/>
          <w:bCs/>
          <w:sz w:val="28"/>
          <w:szCs w:val="28"/>
        </w:rPr>
        <w:t>補救教學時間與聯絡方式</w:t>
      </w:r>
    </w:p>
    <w:p w:rsidR="00862F69" w:rsidRPr="00966407" w:rsidRDefault="00862F69" w:rsidP="00DA3047">
      <w:pPr>
        <w:numPr>
          <w:ilvl w:val="0"/>
          <w:numId w:val="1"/>
        </w:numPr>
        <w:suppressAutoHyphens w:val="0"/>
        <w:spacing w:line="400" w:lineRule="exact"/>
        <w:jc w:val="both"/>
        <w:rPr>
          <w:rFonts w:eastAsia="標楷體"/>
          <w:sz w:val="28"/>
          <w:szCs w:val="28"/>
        </w:rPr>
      </w:pPr>
      <w:r w:rsidRPr="00121099">
        <w:rPr>
          <w:rFonts w:eastAsia="標楷體" w:hAnsi="標楷體"/>
          <w:sz w:val="28"/>
          <w:szCs w:val="28"/>
        </w:rPr>
        <w:t>輔導時間：</w:t>
      </w:r>
      <w:r>
        <w:rPr>
          <w:rFonts w:eastAsia="標楷體" w:hAnsi="標楷體" w:hint="eastAsia"/>
          <w:sz w:val="28"/>
          <w:szCs w:val="28"/>
        </w:rPr>
        <w:t>請參照</w:t>
      </w:r>
      <w:r w:rsidRPr="00121099">
        <w:rPr>
          <w:rFonts w:eastAsia="標楷體" w:hAnsi="標楷體"/>
          <w:sz w:val="28"/>
          <w:szCs w:val="28"/>
        </w:rPr>
        <w:t>授課教師</w:t>
      </w:r>
      <w:r>
        <w:rPr>
          <w:rFonts w:eastAsia="標楷體" w:hAnsi="標楷體" w:hint="eastAsia"/>
          <w:sz w:val="28"/>
          <w:szCs w:val="28"/>
        </w:rPr>
        <w:t>之</w:t>
      </w:r>
      <w:r w:rsidRPr="00121099">
        <w:rPr>
          <w:rFonts w:eastAsia="標楷體" w:hAnsi="標楷體"/>
          <w:sz w:val="28"/>
          <w:szCs w:val="28"/>
        </w:rPr>
        <w:t>課輔時間（</w:t>
      </w:r>
      <w:r w:rsidRPr="00121099">
        <w:rPr>
          <w:rFonts w:eastAsia="標楷體"/>
          <w:sz w:val="28"/>
          <w:szCs w:val="28"/>
        </w:rPr>
        <w:t>Office Hours</w:t>
      </w:r>
      <w:r w:rsidRPr="00121099">
        <w:rPr>
          <w:rFonts w:eastAsia="標楷體" w:hAnsi="標楷體"/>
          <w:sz w:val="28"/>
          <w:szCs w:val="28"/>
        </w:rPr>
        <w:t>）</w:t>
      </w:r>
    </w:p>
    <w:p w:rsidR="00862F69" w:rsidRPr="00DA3047" w:rsidRDefault="00862F69" w:rsidP="00DA3047">
      <w:pPr>
        <w:numPr>
          <w:ilvl w:val="0"/>
          <w:numId w:val="1"/>
        </w:numPr>
        <w:suppressAutoHyphens w:val="0"/>
        <w:spacing w:line="4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DA3047">
        <w:rPr>
          <w:rFonts w:eastAsia="標楷體" w:hAnsi="標楷體" w:hint="eastAsia"/>
          <w:b/>
          <w:color w:val="000000" w:themeColor="text1"/>
          <w:sz w:val="28"/>
          <w:szCs w:val="28"/>
          <w:lang w:eastAsia="zh-TW"/>
        </w:rPr>
        <w:t>科目負責</w:t>
      </w:r>
      <w:r w:rsidRPr="00DA3047">
        <w:rPr>
          <w:rFonts w:eastAsia="標楷體" w:hAnsi="標楷體" w:hint="eastAsia"/>
          <w:b/>
          <w:color w:val="000000" w:themeColor="text1"/>
          <w:sz w:val="28"/>
          <w:szCs w:val="28"/>
          <w:lang w:eastAsia="zh-TW"/>
        </w:rPr>
        <w:t>/</w:t>
      </w:r>
      <w:r w:rsidRPr="00DA3047">
        <w:rPr>
          <w:rFonts w:eastAsia="標楷體" w:hAnsi="標楷體" w:hint="eastAsia"/>
          <w:b/>
          <w:color w:val="000000" w:themeColor="text1"/>
          <w:sz w:val="28"/>
          <w:szCs w:val="28"/>
          <w:lang w:eastAsia="zh-TW"/>
        </w:rPr>
        <w:t>輔導教師</w:t>
      </w:r>
      <w:r w:rsidRPr="00DA3047">
        <w:rPr>
          <w:rFonts w:eastAsia="標楷體" w:hAnsi="標楷體"/>
          <w:color w:val="000000" w:themeColor="text1"/>
          <w:sz w:val="28"/>
          <w:szCs w:val="28"/>
        </w:rPr>
        <w:t>聯</w:t>
      </w:r>
      <w:r w:rsidRPr="00DA3047">
        <w:rPr>
          <w:rFonts w:eastAsia="標楷體" w:hAnsi="標楷體" w:hint="eastAsia"/>
          <w:color w:val="000000" w:themeColor="text1"/>
          <w:sz w:val="28"/>
          <w:szCs w:val="28"/>
        </w:rPr>
        <w:t>繫方式</w:t>
      </w:r>
      <w:r w:rsidRPr="00DA3047">
        <w:rPr>
          <w:rFonts w:eastAsia="標楷體" w:hAnsi="標楷體"/>
          <w:color w:val="000000" w:themeColor="text1"/>
          <w:sz w:val="28"/>
          <w:szCs w:val="28"/>
        </w:rPr>
        <w:t>：</w:t>
      </w:r>
    </w:p>
    <w:p w:rsidR="00862F69" w:rsidRPr="00DA3047" w:rsidRDefault="00862F69" w:rsidP="00DA3047">
      <w:pPr>
        <w:numPr>
          <w:ilvl w:val="0"/>
          <w:numId w:val="2"/>
        </w:numPr>
        <w:suppressAutoHyphens w:val="0"/>
        <w:spacing w:line="400" w:lineRule="exact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DA3047">
        <w:rPr>
          <w:rFonts w:eastAsia="標楷體" w:hint="eastAsia"/>
          <w:b/>
          <w:bCs/>
          <w:color w:val="000000" w:themeColor="text1"/>
          <w:sz w:val="28"/>
          <w:szCs w:val="28"/>
          <w:lang w:eastAsia="zh-TW"/>
        </w:rPr>
        <w:t>科目負責教師：</w:t>
      </w:r>
      <w:r w:rsidR="00847CC6">
        <w:rPr>
          <w:rFonts w:eastAsia="標楷體" w:hint="eastAsia"/>
          <w:b/>
          <w:bCs/>
          <w:color w:val="000000" w:themeColor="text1"/>
          <w:sz w:val="28"/>
          <w:szCs w:val="28"/>
          <w:lang w:eastAsia="zh-TW"/>
        </w:rPr>
        <w:t>陳美秀</w:t>
      </w:r>
      <w:r w:rsidRPr="00DA3047">
        <w:rPr>
          <w:rFonts w:eastAsia="標楷體" w:hint="eastAsia"/>
          <w:b/>
          <w:bCs/>
          <w:color w:val="000000" w:themeColor="text1"/>
          <w:sz w:val="28"/>
          <w:szCs w:val="28"/>
          <w:lang w:eastAsia="zh-TW"/>
        </w:rPr>
        <w:t xml:space="preserve"> </w:t>
      </w:r>
      <w:r w:rsidRPr="00DA3047">
        <w:rPr>
          <w:rFonts w:eastAsia="標楷體" w:hint="eastAsia"/>
          <w:b/>
          <w:bCs/>
          <w:color w:val="000000" w:themeColor="text1"/>
          <w:sz w:val="28"/>
          <w:szCs w:val="28"/>
          <w:lang w:eastAsia="zh-TW"/>
        </w:rPr>
        <w:t>老師</w:t>
      </w:r>
    </w:p>
    <w:p w:rsidR="00862F69" w:rsidRPr="00DA3047" w:rsidRDefault="00862F69" w:rsidP="00DA3047">
      <w:pPr>
        <w:numPr>
          <w:ilvl w:val="0"/>
          <w:numId w:val="2"/>
        </w:numPr>
        <w:suppressAutoHyphens w:val="0"/>
        <w:spacing w:line="400" w:lineRule="exact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DA3047">
        <w:rPr>
          <w:rFonts w:eastAsia="標楷體" w:hAnsi="標楷體" w:hint="eastAsia"/>
          <w:b/>
          <w:bCs/>
          <w:color w:val="000000" w:themeColor="text1"/>
          <w:sz w:val="28"/>
          <w:szCs w:val="28"/>
        </w:rPr>
        <w:t>科目負責</w:t>
      </w:r>
      <w:r w:rsidRPr="00DA3047">
        <w:rPr>
          <w:rFonts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>教師聯絡電話</w:t>
      </w:r>
      <w:r w:rsidRPr="00DA3047">
        <w:rPr>
          <w:rFonts w:eastAsia="標楷體" w:hAnsi="標楷體"/>
          <w:b/>
          <w:bCs/>
          <w:color w:val="000000" w:themeColor="text1"/>
          <w:sz w:val="28"/>
          <w:szCs w:val="28"/>
        </w:rPr>
        <w:t>：</w:t>
      </w:r>
      <w:r w:rsidR="00847CC6">
        <w:rPr>
          <w:rFonts w:ascii="標楷體" w:eastAsia="標楷體" w:hAnsi="標楷體" w:hint="eastAsia"/>
          <w:b/>
          <w:bCs/>
          <w:sz w:val="28"/>
          <w:szCs w:val="28"/>
        </w:rPr>
        <w:t>0952050523</w:t>
      </w:r>
    </w:p>
    <w:p w:rsidR="00862F69" w:rsidRPr="00DA3047" w:rsidRDefault="00862F69" w:rsidP="00DA3047">
      <w:pPr>
        <w:numPr>
          <w:ilvl w:val="0"/>
          <w:numId w:val="2"/>
        </w:numPr>
        <w:suppressAutoHyphens w:val="0"/>
        <w:spacing w:line="400" w:lineRule="exact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DA3047">
        <w:rPr>
          <w:rFonts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>科目負責教師</w:t>
      </w:r>
      <w:r w:rsidRPr="00DA3047">
        <w:rPr>
          <w:rFonts w:eastAsia="標楷體"/>
          <w:b/>
          <w:bCs/>
          <w:color w:val="000000" w:themeColor="text1"/>
          <w:sz w:val="28"/>
          <w:szCs w:val="28"/>
        </w:rPr>
        <w:t>email:</w:t>
      </w:r>
      <w:r w:rsidRPr="00DA3047">
        <w:rPr>
          <w:rFonts w:eastAsia="標楷體" w:hint="eastAsia"/>
          <w:b/>
          <w:bCs/>
          <w:color w:val="000000" w:themeColor="text1"/>
          <w:sz w:val="28"/>
          <w:szCs w:val="28"/>
          <w:lang w:eastAsia="zh-TW"/>
        </w:rPr>
        <w:t xml:space="preserve"> x0000</w:t>
      </w:r>
      <w:r w:rsidR="00847CC6">
        <w:rPr>
          <w:rFonts w:eastAsia="標楷體" w:hint="eastAsia"/>
          <w:b/>
          <w:bCs/>
          <w:color w:val="000000" w:themeColor="text1"/>
          <w:sz w:val="28"/>
          <w:szCs w:val="28"/>
          <w:lang w:eastAsia="zh-TW"/>
        </w:rPr>
        <w:t>3116</w:t>
      </w:r>
      <w:r w:rsidRPr="00DA3047">
        <w:rPr>
          <w:rFonts w:eastAsia="標楷體" w:hint="eastAsia"/>
          <w:b/>
          <w:bCs/>
          <w:color w:val="000000" w:themeColor="text1"/>
          <w:sz w:val="28"/>
          <w:szCs w:val="28"/>
        </w:rPr>
        <w:t>@meiho.edu.tw</w:t>
      </w:r>
    </w:p>
    <w:p w:rsidR="00862F69" w:rsidRPr="005D7960" w:rsidRDefault="00862F69" w:rsidP="00DA3047">
      <w:pPr>
        <w:numPr>
          <w:ilvl w:val="0"/>
          <w:numId w:val="2"/>
        </w:numPr>
        <w:suppressAutoHyphens w:val="0"/>
        <w:spacing w:line="400" w:lineRule="exact"/>
        <w:jc w:val="both"/>
        <w:rPr>
          <w:rFonts w:eastAsia="標楷體"/>
          <w:b/>
          <w:bCs/>
          <w:sz w:val="32"/>
          <w:szCs w:val="32"/>
        </w:rPr>
      </w:pPr>
      <w:r w:rsidRPr="00DA3047">
        <w:rPr>
          <w:rFonts w:eastAsia="標楷體" w:hint="eastAsia"/>
          <w:b/>
          <w:bCs/>
          <w:color w:val="000000" w:themeColor="text1"/>
          <w:sz w:val="28"/>
          <w:szCs w:val="28"/>
          <w:lang w:eastAsia="zh-TW"/>
        </w:rPr>
        <w:t>科目負責教師</w:t>
      </w:r>
      <w:r w:rsidRPr="00DA3047">
        <w:rPr>
          <w:rFonts w:eastAsia="標楷體" w:hint="eastAsia"/>
          <w:b/>
          <w:bCs/>
          <w:color w:val="000000" w:themeColor="text1"/>
          <w:sz w:val="28"/>
          <w:szCs w:val="28"/>
        </w:rPr>
        <w:t>研究室：</w:t>
      </w:r>
      <w:r w:rsidR="00847CC6" w:rsidRPr="00500356">
        <w:rPr>
          <w:rFonts w:ascii="標楷體" w:eastAsia="標楷體" w:hAnsi="標楷體" w:hint="eastAsia"/>
          <w:b/>
          <w:bCs/>
          <w:sz w:val="28"/>
          <w:szCs w:val="28"/>
        </w:rPr>
        <w:t>北區</w:t>
      </w:r>
      <w:r w:rsidR="00847CC6">
        <w:rPr>
          <w:rFonts w:ascii="標楷體" w:eastAsia="標楷體" w:hAnsi="標楷體" w:hint="eastAsia"/>
          <w:b/>
          <w:bCs/>
          <w:sz w:val="28"/>
          <w:szCs w:val="28"/>
        </w:rPr>
        <w:t>醫護</w:t>
      </w:r>
      <w:r w:rsidR="00847CC6" w:rsidRPr="00500356">
        <w:rPr>
          <w:rFonts w:ascii="標楷體" w:eastAsia="標楷體" w:hAnsi="標楷體" w:hint="eastAsia"/>
          <w:b/>
          <w:bCs/>
          <w:sz w:val="28"/>
          <w:szCs w:val="28"/>
        </w:rPr>
        <w:t>大樓</w:t>
      </w:r>
      <w:r w:rsidR="00847CC6">
        <w:rPr>
          <w:rFonts w:ascii="標楷體" w:eastAsia="標楷體" w:hAnsi="標楷體" w:hint="eastAsia"/>
          <w:b/>
          <w:bCs/>
          <w:sz w:val="28"/>
          <w:szCs w:val="28"/>
        </w:rPr>
        <w:t>804</w:t>
      </w:r>
    </w:p>
    <w:p w:rsidR="00650A37" w:rsidRPr="00862F69" w:rsidRDefault="00650A37"/>
    <w:sectPr w:rsidR="00650A37" w:rsidRPr="00862F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26" w:rsidRDefault="007E6826" w:rsidP="008B3DC4">
      <w:r>
        <w:separator/>
      </w:r>
    </w:p>
  </w:endnote>
  <w:endnote w:type="continuationSeparator" w:id="0">
    <w:p w:rsidR="007E6826" w:rsidRDefault="007E6826" w:rsidP="008B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26" w:rsidRDefault="007E6826" w:rsidP="008B3DC4">
      <w:r>
        <w:separator/>
      </w:r>
    </w:p>
  </w:footnote>
  <w:footnote w:type="continuationSeparator" w:id="0">
    <w:p w:rsidR="007E6826" w:rsidRDefault="007E6826" w:rsidP="008B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271B"/>
    <w:multiLevelType w:val="hybridMultilevel"/>
    <w:tmpl w:val="EC24BC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1009564">
      <w:start w:val="1"/>
      <w:numFmt w:val="decimal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A30BA0"/>
    <w:multiLevelType w:val="hybridMultilevel"/>
    <w:tmpl w:val="4AD6523C"/>
    <w:lvl w:ilvl="0" w:tplc="D100A14A">
      <w:start w:val="1"/>
      <w:numFmt w:val="bullet"/>
      <w:lvlText w:val="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35D4704"/>
    <w:multiLevelType w:val="hybridMultilevel"/>
    <w:tmpl w:val="560226E4"/>
    <w:lvl w:ilvl="0" w:tplc="9A88DFB8">
      <w:start w:val="1"/>
      <w:numFmt w:val="decimal"/>
      <w:lvlText w:val="(%1)"/>
      <w:lvlJc w:val="left"/>
      <w:pPr>
        <w:ind w:left="1152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2862B1"/>
    <w:multiLevelType w:val="multilevel"/>
    <w:tmpl w:val="1A546C1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76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4" w15:restartNumberingAfterBreak="0">
    <w:nsid w:val="58422BF9"/>
    <w:multiLevelType w:val="hybridMultilevel"/>
    <w:tmpl w:val="DFD45A72"/>
    <w:lvl w:ilvl="0" w:tplc="2362DD92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612101B5"/>
    <w:multiLevelType w:val="hybridMultilevel"/>
    <w:tmpl w:val="F83A8A6A"/>
    <w:lvl w:ilvl="0" w:tplc="7436C8EE">
      <w:start w:val="1"/>
      <w:numFmt w:val="decimal"/>
      <w:lvlText w:val="(%1)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6F4919AE"/>
    <w:multiLevelType w:val="hybridMultilevel"/>
    <w:tmpl w:val="B0DA1FF0"/>
    <w:lvl w:ilvl="0" w:tplc="3218179C">
      <w:start w:val="1"/>
      <w:numFmt w:val="decimal"/>
      <w:lvlText w:val="(%1)"/>
      <w:lvlJc w:val="left"/>
      <w:pPr>
        <w:ind w:left="1200" w:hanging="72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69"/>
    <w:rsid w:val="00004C15"/>
    <w:rsid w:val="00006D7C"/>
    <w:rsid w:val="00055ABF"/>
    <w:rsid w:val="00073D54"/>
    <w:rsid w:val="000920C4"/>
    <w:rsid w:val="000D20AA"/>
    <w:rsid w:val="000D6726"/>
    <w:rsid w:val="00173F1C"/>
    <w:rsid w:val="002057F0"/>
    <w:rsid w:val="00206806"/>
    <w:rsid w:val="00213F80"/>
    <w:rsid w:val="002315EE"/>
    <w:rsid w:val="00242CDE"/>
    <w:rsid w:val="002961E1"/>
    <w:rsid w:val="002B6BD0"/>
    <w:rsid w:val="002E44A3"/>
    <w:rsid w:val="003214C1"/>
    <w:rsid w:val="00325273"/>
    <w:rsid w:val="0033638D"/>
    <w:rsid w:val="003834E8"/>
    <w:rsid w:val="00385BB5"/>
    <w:rsid w:val="003B623A"/>
    <w:rsid w:val="003B648B"/>
    <w:rsid w:val="003D5C7B"/>
    <w:rsid w:val="00410A54"/>
    <w:rsid w:val="00412A91"/>
    <w:rsid w:val="0045479B"/>
    <w:rsid w:val="00461D31"/>
    <w:rsid w:val="00463F45"/>
    <w:rsid w:val="00492BEB"/>
    <w:rsid w:val="004B149C"/>
    <w:rsid w:val="005048B7"/>
    <w:rsid w:val="005352EB"/>
    <w:rsid w:val="005552B8"/>
    <w:rsid w:val="005D0039"/>
    <w:rsid w:val="006023AD"/>
    <w:rsid w:val="00636438"/>
    <w:rsid w:val="006404AC"/>
    <w:rsid w:val="00650A37"/>
    <w:rsid w:val="006A5580"/>
    <w:rsid w:val="00703248"/>
    <w:rsid w:val="00724EA9"/>
    <w:rsid w:val="00734DAF"/>
    <w:rsid w:val="00747864"/>
    <w:rsid w:val="00755998"/>
    <w:rsid w:val="00763DAA"/>
    <w:rsid w:val="0077078E"/>
    <w:rsid w:val="007E6826"/>
    <w:rsid w:val="007F55D6"/>
    <w:rsid w:val="008078BA"/>
    <w:rsid w:val="0084047E"/>
    <w:rsid w:val="00847CC6"/>
    <w:rsid w:val="008569D4"/>
    <w:rsid w:val="00862F69"/>
    <w:rsid w:val="00875D87"/>
    <w:rsid w:val="008B1B09"/>
    <w:rsid w:val="008B3DC4"/>
    <w:rsid w:val="008D4F9A"/>
    <w:rsid w:val="008F30E0"/>
    <w:rsid w:val="0090103A"/>
    <w:rsid w:val="009066F2"/>
    <w:rsid w:val="0091313D"/>
    <w:rsid w:val="0091338F"/>
    <w:rsid w:val="00927816"/>
    <w:rsid w:val="009A62FF"/>
    <w:rsid w:val="009D6CEF"/>
    <w:rsid w:val="00A37775"/>
    <w:rsid w:val="00A378DE"/>
    <w:rsid w:val="00A845DD"/>
    <w:rsid w:val="00AE5009"/>
    <w:rsid w:val="00B126F0"/>
    <w:rsid w:val="00B45EF8"/>
    <w:rsid w:val="00B57F00"/>
    <w:rsid w:val="00B634B0"/>
    <w:rsid w:val="00B72E88"/>
    <w:rsid w:val="00BA24EE"/>
    <w:rsid w:val="00BB7380"/>
    <w:rsid w:val="00BC6B0C"/>
    <w:rsid w:val="00BD36FF"/>
    <w:rsid w:val="00C30255"/>
    <w:rsid w:val="00C85B4D"/>
    <w:rsid w:val="00CA2DFA"/>
    <w:rsid w:val="00CF73BA"/>
    <w:rsid w:val="00D075EA"/>
    <w:rsid w:val="00D22F92"/>
    <w:rsid w:val="00D65E5C"/>
    <w:rsid w:val="00DA3047"/>
    <w:rsid w:val="00DC5AD6"/>
    <w:rsid w:val="00E01DB0"/>
    <w:rsid w:val="00E666A1"/>
    <w:rsid w:val="00EB3BC6"/>
    <w:rsid w:val="00EB7843"/>
    <w:rsid w:val="00F44C11"/>
    <w:rsid w:val="00F556FC"/>
    <w:rsid w:val="00FA4D38"/>
    <w:rsid w:val="00FB268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C5C0123-9B7D-426A-AF26-3BB99096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F69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62F69"/>
    <w:pPr>
      <w:suppressAutoHyphens w:val="0"/>
    </w:pPr>
    <w:rPr>
      <w:rFonts w:ascii="細明體" w:eastAsia="細明體" w:hAnsi="Courier New"/>
      <w:kern w:val="2"/>
      <w:szCs w:val="20"/>
      <w:lang w:eastAsia="zh-TW"/>
    </w:rPr>
  </w:style>
  <w:style w:type="character" w:customStyle="1" w:styleId="a4">
    <w:name w:val="純文字 字元"/>
    <w:basedOn w:val="a0"/>
    <w:link w:val="a3"/>
    <w:rsid w:val="00862F69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uiPriority w:val="34"/>
    <w:qFormat/>
    <w:rsid w:val="00862F69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D22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22F92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8B3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B3DC4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8B3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B3DC4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table" w:styleId="ac">
    <w:name w:val="Table Grid"/>
    <w:basedOn w:val="a1"/>
    <w:uiPriority w:val="39"/>
    <w:rsid w:val="00F44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343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meiho</dc:creator>
  <cp:lastModifiedBy>Meiho</cp:lastModifiedBy>
  <cp:revision>2</cp:revision>
  <cp:lastPrinted>2020-09-28T07:16:00Z</cp:lastPrinted>
  <dcterms:created xsi:type="dcterms:W3CDTF">2020-10-06T10:35:00Z</dcterms:created>
  <dcterms:modified xsi:type="dcterms:W3CDTF">2020-10-06T10:35:00Z</dcterms:modified>
</cp:coreProperties>
</file>